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2AC" w:rsidRPr="00E922AC" w:rsidRDefault="00E922AC" w:rsidP="00E922AC">
      <w:pPr>
        <w:pStyle w:val="Heading2"/>
        <w:rPr>
          <w:noProof/>
          <w:sz w:val="24"/>
          <w:lang w:val="sr-Latn-CS"/>
        </w:rPr>
      </w:pPr>
      <w:bookmarkStart w:id="0" w:name="_GoBack"/>
      <w:bookmarkEnd w:id="0"/>
      <w:r>
        <w:rPr>
          <w:noProof/>
          <w:sz w:val="24"/>
          <w:lang w:val="sr-Latn-CS"/>
        </w:rPr>
        <w:t>ZAKON</w:t>
      </w:r>
      <w:r w:rsidRPr="00E922AC">
        <w:rPr>
          <w:noProof/>
          <w:sz w:val="24"/>
          <w:lang w:val="sr-Latn-CS"/>
        </w:rPr>
        <w:t xml:space="preserve"> </w:t>
      </w:r>
    </w:p>
    <w:p w:rsidR="00E922AC" w:rsidRPr="00E922AC" w:rsidRDefault="00E922AC" w:rsidP="00E922AC">
      <w:pPr>
        <w:pStyle w:val="Heading2"/>
        <w:rPr>
          <w:noProof/>
          <w:sz w:val="24"/>
          <w:lang w:val="sr-Latn-CS"/>
        </w:rPr>
      </w:pPr>
      <w:r>
        <w:rPr>
          <w:bCs w:val="0"/>
          <w:noProof/>
          <w:sz w:val="24"/>
          <w:lang w:val="sr-Latn-CS"/>
        </w:rPr>
        <w:t>O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IZMJENAMA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DOPUNAMA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ZAKONA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O</w:t>
      </w:r>
      <w:r w:rsidRPr="00E922A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NOTARIMA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1. 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Zakonu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notarima</w:t>
      </w:r>
      <w:r w:rsidRPr="00E922AC">
        <w:rPr>
          <w:noProof/>
        </w:rPr>
        <w:t xml:space="preserve"> („</w:t>
      </w:r>
      <w:r>
        <w:rPr>
          <w:noProof/>
        </w:rPr>
        <w:t>Službeni</w:t>
      </w:r>
      <w:r w:rsidRPr="00E922AC">
        <w:rPr>
          <w:noProof/>
        </w:rPr>
        <w:t xml:space="preserve"> </w:t>
      </w:r>
      <w:r>
        <w:rPr>
          <w:noProof/>
        </w:rPr>
        <w:t>glasnik</w:t>
      </w:r>
      <w:r w:rsidRPr="00E922AC">
        <w:rPr>
          <w:noProof/>
        </w:rPr>
        <w:t xml:space="preserve"> </w:t>
      </w:r>
      <w:r>
        <w:rPr>
          <w:noProof/>
        </w:rPr>
        <w:t>Republike</w:t>
      </w:r>
      <w:r w:rsidRPr="00E922AC">
        <w:rPr>
          <w:noProof/>
        </w:rPr>
        <w:t xml:space="preserve"> </w:t>
      </w:r>
      <w:r>
        <w:rPr>
          <w:noProof/>
        </w:rPr>
        <w:t>Srpske</w:t>
      </w:r>
      <w:r w:rsidRPr="00E922AC">
        <w:rPr>
          <w:noProof/>
        </w:rPr>
        <w:t xml:space="preserve">“, </w:t>
      </w:r>
      <w:r>
        <w:rPr>
          <w:noProof/>
        </w:rPr>
        <w:t>br</w:t>
      </w:r>
      <w:r w:rsidRPr="00E922AC">
        <w:rPr>
          <w:noProof/>
        </w:rPr>
        <w:t xml:space="preserve">. 86/04, 2/05, 74/05, 76/05, 91/06, 37/07, 50/10, 78/11, 20/14 </w:t>
      </w:r>
      <w:r>
        <w:rPr>
          <w:noProof/>
        </w:rPr>
        <w:t>i</w:t>
      </w:r>
      <w:r w:rsidRPr="00E922AC">
        <w:rPr>
          <w:noProof/>
        </w:rPr>
        <w:t xml:space="preserve"> 68/17),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20.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stavu</w:t>
      </w:r>
      <w:r w:rsidRPr="00E922AC">
        <w:rPr>
          <w:noProof/>
        </w:rPr>
        <w:t xml:space="preserve"> 1. </w:t>
      </w:r>
      <w:r>
        <w:rPr>
          <w:noProof/>
        </w:rPr>
        <w:t>tačka</w:t>
      </w:r>
      <w:r w:rsidRPr="00E922AC">
        <w:rPr>
          <w:noProof/>
        </w:rPr>
        <w:t xml:space="preserve"> 1. </w:t>
      </w:r>
      <w:r>
        <w:rPr>
          <w:noProof/>
        </w:rPr>
        <w:t>mijenja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glasi</w:t>
      </w:r>
      <w:r w:rsidRPr="00E922AC">
        <w:rPr>
          <w:noProof/>
        </w:rPr>
        <w:t xml:space="preserve">:  </w:t>
      </w:r>
    </w:p>
    <w:p w:rsidR="00E922AC" w:rsidRPr="00E922AC" w:rsidRDefault="00E922AC" w:rsidP="00E922AC">
      <w:pPr>
        <w:ind w:firstLine="708"/>
        <w:jc w:val="both"/>
        <w:rPr>
          <w:b/>
          <w:noProof/>
        </w:rPr>
      </w:pPr>
      <w:r w:rsidRPr="00E922AC">
        <w:rPr>
          <w:noProof/>
        </w:rPr>
        <w:t xml:space="preserve">„1. </w:t>
      </w:r>
      <w:r>
        <w:rPr>
          <w:noProof/>
        </w:rPr>
        <w:t>da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državljanin</w:t>
      </w:r>
      <w:r w:rsidRPr="00E922AC">
        <w:rPr>
          <w:noProof/>
        </w:rPr>
        <w:t xml:space="preserve"> </w:t>
      </w:r>
      <w:r>
        <w:rPr>
          <w:noProof/>
        </w:rPr>
        <w:t>Bosne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Hercegovine</w:t>
      </w:r>
      <w:r w:rsidRPr="00E922AC">
        <w:rPr>
          <w:noProof/>
        </w:rPr>
        <w:t>,“.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2.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22. </w:t>
      </w:r>
      <w:r>
        <w:rPr>
          <w:noProof/>
        </w:rPr>
        <w:t>mijenja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glasi</w:t>
      </w:r>
      <w:r w:rsidRPr="00E922AC">
        <w:rPr>
          <w:noProof/>
        </w:rPr>
        <w:t>:</w:t>
      </w:r>
    </w:p>
    <w:p w:rsidR="00E922AC" w:rsidRPr="00E922AC" w:rsidRDefault="00E922AC" w:rsidP="00E922AC">
      <w:pPr>
        <w:ind w:firstLine="708"/>
        <w:jc w:val="both"/>
        <w:rPr>
          <w:noProof/>
        </w:rPr>
      </w:pPr>
    </w:p>
    <w:p w:rsidR="00E922AC" w:rsidRPr="00E922AC" w:rsidRDefault="00E922AC" w:rsidP="00E922AC">
      <w:pPr>
        <w:ind w:firstLine="708"/>
        <w:jc w:val="center"/>
        <w:rPr>
          <w:noProof/>
        </w:rPr>
      </w:pPr>
      <w:r w:rsidRPr="00E922AC">
        <w:rPr>
          <w:noProof/>
        </w:rPr>
        <w:t>„</w:t>
      </w:r>
      <w:r>
        <w:rPr>
          <w:noProof/>
        </w:rPr>
        <w:t>Konkurs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(1)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putem</w:t>
      </w:r>
      <w:r w:rsidRPr="00E922AC">
        <w:rPr>
          <w:noProof/>
        </w:rPr>
        <w:t xml:space="preserve"> </w:t>
      </w:r>
      <w:r>
        <w:rPr>
          <w:noProof/>
        </w:rPr>
        <w:t>javnog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,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objavljuje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sprovodi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(2) </w:t>
      </w:r>
      <w:r>
        <w:rPr>
          <w:noProof/>
        </w:rPr>
        <w:t>Konkurs</w:t>
      </w:r>
      <w:r w:rsidRPr="00E922AC">
        <w:rPr>
          <w:noProof/>
        </w:rPr>
        <w:t xml:space="preserve"> </w:t>
      </w:r>
      <w:r>
        <w:rPr>
          <w:noProof/>
        </w:rPr>
        <w:t>mora</w:t>
      </w:r>
      <w:r w:rsidRPr="00E922AC">
        <w:rPr>
          <w:noProof/>
        </w:rPr>
        <w:t xml:space="preserve"> </w:t>
      </w:r>
      <w:r>
        <w:rPr>
          <w:noProof/>
        </w:rPr>
        <w:t>da</w:t>
      </w:r>
      <w:r w:rsidRPr="00E922AC">
        <w:rPr>
          <w:noProof/>
        </w:rPr>
        <w:t xml:space="preserve"> </w:t>
      </w:r>
      <w:r>
        <w:rPr>
          <w:noProof/>
        </w:rPr>
        <w:t>sadrži</w:t>
      </w:r>
      <w:r w:rsidRPr="00E922AC">
        <w:rPr>
          <w:noProof/>
        </w:rPr>
        <w:t xml:space="preserve"> </w:t>
      </w:r>
      <w:r>
        <w:rPr>
          <w:noProof/>
        </w:rPr>
        <w:t>uslove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obavljanje</w:t>
      </w:r>
      <w:r w:rsidRPr="00E922AC">
        <w:rPr>
          <w:noProof/>
        </w:rPr>
        <w:t xml:space="preserve"> </w:t>
      </w:r>
      <w:r>
        <w:rPr>
          <w:noProof/>
        </w:rPr>
        <w:t>službe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, </w:t>
      </w:r>
      <w:r>
        <w:rPr>
          <w:noProof/>
        </w:rPr>
        <w:t>službeno</w:t>
      </w:r>
      <w:r w:rsidRPr="00E922AC">
        <w:rPr>
          <w:noProof/>
        </w:rPr>
        <w:t xml:space="preserve"> </w:t>
      </w:r>
      <w:r>
        <w:rPr>
          <w:noProof/>
        </w:rPr>
        <w:t>sjedište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koje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, </w:t>
      </w:r>
      <w:r>
        <w:rPr>
          <w:noProof/>
        </w:rPr>
        <w:t>kao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rok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podnošenje</w:t>
      </w:r>
      <w:r w:rsidRPr="00E922AC">
        <w:rPr>
          <w:noProof/>
        </w:rPr>
        <w:t xml:space="preserve"> </w:t>
      </w:r>
      <w:r>
        <w:rPr>
          <w:noProof/>
        </w:rPr>
        <w:t>prijava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(3) </w:t>
      </w:r>
      <w:r>
        <w:rPr>
          <w:noProof/>
        </w:rPr>
        <w:t>Konkurs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objavljuje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najmanje</w:t>
      </w:r>
      <w:r w:rsidRPr="00E922AC">
        <w:rPr>
          <w:noProof/>
        </w:rPr>
        <w:t xml:space="preserve"> </w:t>
      </w:r>
      <w:r>
        <w:rPr>
          <w:noProof/>
        </w:rPr>
        <w:t>jednom</w:t>
      </w:r>
      <w:r w:rsidRPr="00E922AC">
        <w:rPr>
          <w:noProof/>
        </w:rPr>
        <w:t xml:space="preserve"> </w:t>
      </w:r>
      <w:r>
        <w:rPr>
          <w:noProof/>
        </w:rPr>
        <w:t>dnevnom</w:t>
      </w:r>
      <w:r w:rsidRPr="00E922AC">
        <w:rPr>
          <w:noProof/>
        </w:rPr>
        <w:t xml:space="preserve"> </w:t>
      </w:r>
      <w:r>
        <w:rPr>
          <w:noProof/>
        </w:rPr>
        <w:t>listu</w:t>
      </w:r>
      <w:r w:rsidRPr="00E922AC">
        <w:rPr>
          <w:noProof/>
        </w:rPr>
        <w:t>, ’</w:t>
      </w:r>
      <w:r>
        <w:rPr>
          <w:noProof/>
        </w:rPr>
        <w:t>Službenom</w:t>
      </w:r>
      <w:r w:rsidRPr="00E922AC">
        <w:rPr>
          <w:noProof/>
        </w:rPr>
        <w:t xml:space="preserve"> </w:t>
      </w:r>
      <w:r>
        <w:rPr>
          <w:noProof/>
        </w:rPr>
        <w:t>glasniku</w:t>
      </w:r>
      <w:r w:rsidRPr="00E922AC">
        <w:rPr>
          <w:noProof/>
        </w:rPr>
        <w:t xml:space="preserve"> </w:t>
      </w:r>
      <w:r>
        <w:rPr>
          <w:noProof/>
        </w:rPr>
        <w:t>Republike</w:t>
      </w:r>
      <w:r w:rsidRPr="00E922AC">
        <w:rPr>
          <w:noProof/>
        </w:rPr>
        <w:t xml:space="preserve"> </w:t>
      </w:r>
      <w:r>
        <w:rPr>
          <w:noProof/>
        </w:rPr>
        <w:t>Srpske</w:t>
      </w:r>
      <w:r w:rsidRPr="00E922AC">
        <w:rPr>
          <w:noProof/>
        </w:rPr>
        <w:t xml:space="preserve">’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internet</w:t>
      </w:r>
      <w:r w:rsidRPr="00E922AC">
        <w:rPr>
          <w:noProof/>
        </w:rPr>
        <w:t xml:space="preserve"> </w:t>
      </w:r>
      <w:r>
        <w:rPr>
          <w:noProof/>
        </w:rPr>
        <w:t>stranici</w:t>
      </w:r>
      <w:r w:rsidRPr="00E922AC">
        <w:rPr>
          <w:noProof/>
        </w:rPr>
        <w:t xml:space="preserve"> </w:t>
      </w:r>
      <w:r>
        <w:rPr>
          <w:noProof/>
        </w:rPr>
        <w:t>Ministarstva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(4) </w:t>
      </w:r>
      <w:r>
        <w:rPr>
          <w:noProof/>
        </w:rPr>
        <w:t>Konkurs</w:t>
      </w:r>
      <w:r w:rsidRPr="00E922AC">
        <w:rPr>
          <w:noProof/>
        </w:rPr>
        <w:t xml:space="preserve"> </w:t>
      </w:r>
      <w:r>
        <w:rPr>
          <w:noProof/>
        </w:rPr>
        <w:t>ostaje</w:t>
      </w:r>
      <w:r w:rsidRPr="00E922AC">
        <w:rPr>
          <w:noProof/>
        </w:rPr>
        <w:t xml:space="preserve"> </w:t>
      </w:r>
      <w:r>
        <w:rPr>
          <w:noProof/>
        </w:rPr>
        <w:t>otvoren</w:t>
      </w:r>
      <w:r w:rsidRPr="00E922AC">
        <w:rPr>
          <w:noProof/>
        </w:rPr>
        <w:t xml:space="preserve"> 30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posljednjeg</w:t>
      </w:r>
      <w:r w:rsidRPr="00E922AC">
        <w:rPr>
          <w:noProof/>
        </w:rPr>
        <w:t xml:space="preserve"> </w:t>
      </w:r>
      <w:r>
        <w:rPr>
          <w:noProof/>
        </w:rPr>
        <w:t>objavljivanja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3.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(5) </w:t>
      </w:r>
      <w:r>
        <w:rPr>
          <w:noProof/>
        </w:rPr>
        <w:t>Neblagovremene</w:t>
      </w:r>
      <w:r w:rsidRPr="00E922AC">
        <w:rPr>
          <w:noProof/>
        </w:rPr>
        <w:t xml:space="preserve">, </w:t>
      </w:r>
      <w:r>
        <w:rPr>
          <w:noProof/>
        </w:rPr>
        <w:t>nerazumljive</w:t>
      </w:r>
      <w:r w:rsidRPr="00E922AC">
        <w:rPr>
          <w:noProof/>
        </w:rPr>
        <w:t xml:space="preserve"> </w:t>
      </w:r>
      <w:r>
        <w:rPr>
          <w:noProof/>
        </w:rPr>
        <w:t>ili</w:t>
      </w:r>
      <w:r w:rsidRPr="00E922AC">
        <w:rPr>
          <w:noProof/>
        </w:rPr>
        <w:t xml:space="preserve"> </w:t>
      </w:r>
      <w:r>
        <w:rPr>
          <w:noProof/>
        </w:rPr>
        <w:t>nepotpune</w:t>
      </w:r>
      <w:r w:rsidRPr="00E922AC">
        <w:rPr>
          <w:noProof/>
        </w:rPr>
        <w:t xml:space="preserve"> </w:t>
      </w:r>
      <w:r>
        <w:rPr>
          <w:noProof/>
        </w:rPr>
        <w:t>prijave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prijedlog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(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daljem</w:t>
      </w:r>
      <w:r w:rsidRPr="00E922AC">
        <w:rPr>
          <w:noProof/>
        </w:rPr>
        <w:t xml:space="preserve"> </w:t>
      </w:r>
      <w:r>
        <w:rPr>
          <w:noProof/>
        </w:rPr>
        <w:t>tekstu</w:t>
      </w:r>
      <w:r w:rsidRPr="00E922AC">
        <w:rPr>
          <w:noProof/>
        </w:rPr>
        <w:t xml:space="preserve">: </w:t>
      </w:r>
      <w:r>
        <w:rPr>
          <w:noProof/>
        </w:rPr>
        <w:t>Komisija</w:t>
      </w:r>
      <w:r w:rsidRPr="00E922AC">
        <w:rPr>
          <w:noProof/>
        </w:rPr>
        <w:t xml:space="preserve">), </w:t>
      </w:r>
      <w:r>
        <w:rPr>
          <w:noProof/>
        </w:rPr>
        <w:t>odbacuje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zaključkom</w:t>
      </w:r>
      <w:r w:rsidRPr="00E922AC">
        <w:rPr>
          <w:noProof/>
        </w:rPr>
        <w:t xml:space="preserve"> </w:t>
      </w:r>
      <w:r>
        <w:rPr>
          <w:noProof/>
        </w:rPr>
        <w:t>protiv</w:t>
      </w:r>
      <w:r w:rsidRPr="00E922AC">
        <w:rPr>
          <w:noProof/>
        </w:rPr>
        <w:t xml:space="preserve"> </w:t>
      </w:r>
      <w:r>
        <w:rPr>
          <w:noProof/>
        </w:rPr>
        <w:t>koga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dopuštena</w:t>
      </w:r>
      <w:r w:rsidRPr="00E922AC">
        <w:rPr>
          <w:noProof/>
        </w:rPr>
        <w:t xml:space="preserve"> </w:t>
      </w:r>
      <w:r>
        <w:rPr>
          <w:noProof/>
        </w:rPr>
        <w:t>posebna</w:t>
      </w:r>
      <w:r w:rsidRPr="00E922AC">
        <w:rPr>
          <w:noProof/>
        </w:rPr>
        <w:t xml:space="preserve"> </w:t>
      </w:r>
      <w:r>
        <w:rPr>
          <w:noProof/>
        </w:rPr>
        <w:t>žalba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(6)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podnosi</w:t>
      </w:r>
      <w:r w:rsidRPr="00E922AC">
        <w:rPr>
          <w:noProof/>
        </w:rPr>
        <w:t xml:space="preserve"> </w:t>
      </w:r>
      <w:r>
        <w:rPr>
          <w:noProof/>
        </w:rPr>
        <w:t>ministru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tri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zaključka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ona</w:t>
      </w:r>
      <w:r w:rsidRPr="00E922AC">
        <w:rPr>
          <w:noProof/>
        </w:rPr>
        <w:t xml:space="preserve"> </w:t>
      </w:r>
      <w:r>
        <w:rPr>
          <w:noProof/>
        </w:rPr>
        <w:t>odgađa</w:t>
      </w:r>
      <w:r w:rsidRPr="00E922AC">
        <w:rPr>
          <w:noProof/>
        </w:rPr>
        <w:t xml:space="preserve"> </w:t>
      </w:r>
      <w:r>
        <w:rPr>
          <w:noProof/>
        </w:rPr>
        <w:t>izvršenje</w:t>
      </w:r>
      <w:r w:rsidRPr="00E922AC">
        <w:rPr>
          <w:noProof/>
        </w:rPr>
        <w:t xml:space="preserve"> </w:t>
      </w:r>
      <w:r>
        <w:rPr>
          <w:noProof/>
        </w:rPr>
        <w:t>zaključka</w:t>
      </w:r>
      <w:r w:rsidRPr="00E922AC">
        <w:rPr>
          <w:noProof/>
        </w:rPr>
        <w:t>.“</w:t>
      </w:r>
    </w:p>
    <w:p w:rsidR="00E922AC" w:rsidRPr="00E922AC" w:rsidRDefault="00E922AC" w:rsidP="00E922AC">
      <w:pPr>
        <w:ind w:firstLine="708"/>
        <w:jc w:val="both"/>
        <w:rPr>
          <w:noProof/>
        </w:rPr>
      </w:pPr>
    </w:p>
    <w:p w:rsidR="00E922AC" w:rsidRPr="00E922AC" w:rsidRDefault="00E922AC" w:rsidP="00E922AC">
      <w:pPr>
        <w:ind w:firstLine="708"/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3.</w:t>
      </w:r>
    </w:p>
    <w:p w:rsidR="00E922AC" w:rsidRPr="00E922AC" w:rsidRDefault="00E922AC" w:rsidP="00E922AC">
      <w:pPr>
        <w:ind w:firstLine="708"/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23. </w:t>
      </w:r>
      <w:r>
        <w:rPr>
          <w:noProof/>
        </w:rPr>
        <w:t>mijenja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glasi</w:t>
      </w:r>
      <w:r w:rsidRPr="00E922AC">
        <w:rPr>
          <w:noProof/>
        </w:rPr>
        <w:t>:</w:t>
      </w:r>
    </w:p>
    <w:p w:rsidR="00E922AC" w:rsidRPr="00E922AC" w:rsidRDefault="00E922AC" w:rsidP="00E922AC">
      <w:pPr>
        <w:ind w:firstLine="708"/>
        <w:jc w:val="both"/>
        <w:rPr>
          <w:noProof/>
        </w:rPr>
      </w:pPr>
    </w:p>
    <w:p w:rsidR="00E922AC" w:rsidRPr="00E922AC" w:rsidRDefault="00E922AC" w:rsidP="00E922AC">
      <w:pPr>
        <w:ind w:firstLine="708"/>
        <w:jc w:val="center"/>
        <w:rPr>
          <w:noProof/>
        </w:rPr>
      </w:pPr>
      <w:r w:rsidRPr="00E922AC">
        <w:rPr>
          <w:noProof/>
        </w:rPr>
        <w:t>„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(1)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sprovođenje</w:t>
      </w:r>
      <w:r w:rsidRPr="00E922AC">
        <w:rPr>
          <w:noProof/>
        </w:rPr>
        <w:t xml:space="preserve"> </w:t>
      </w:r>
      <w:r>
        <w:rPr>
          <w:noProof/>
        </w:rPr>
        <w:t>postupka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imenuje</w:t>
      </w:r>
      <w:r w:rsidRPr="00E922AC">
        <w:rPr>
          <w:noProof/>
        </w:rPr>
        <w:t xml:space="preserve"> </w:t>
      </w:r>
      <w:r>
        <w:rPr>
          <w:noProof/>
        </w:rPr>
        <w:t>Komisiju</w:t>
      </w:r>
      <w:r w:rsidRPr="00E922AC">
        <w:rPr>
          <w:noProof/>
        </w:rPr>
        <w:t xml:space="preserve">, </w:t>
      </w:r>
      <w:r>
        <w:rPr>
          <w:noProof/>
        </w:rPr>
        <w:t>koju</w:t>
      </w:r>
      <w:r w:rsidRPr="00E922AC">
        <w:rPr>
          <w:noProof/>
        </w:rPr>
        <w:t xml:space="preserve"> </w:t>
      </w:r>
      <w:r>
        <w:rPr>
          <w:noProof/>
        </w:rPr>
        <w:t>čini</w:t>
      </w:r>
      <w:r w:rsidRPr="00E922AC">
        <w:rPr>
          <w:noProof/>
        </w:rPr>
        <w:t xml:space="preserve"> </w:t>
      </w:r>
      <w:r>
        <w:rPr>
          <w:noProof/>
        </w:rPr>
        <w:t>pet</w:t>
      </w:r>
      <w:r w:rsidRPr="00E922AC">
        <w:rPr>
          <w:noProof/>
        </w:rPr>
        <w:t xml:space="preserve"> </w:t>
      </w:r>
      <w:r>
        <w:rPr>
          <w:noProof/>
        </w:rPr>
        <w:t>članova</w:t>
      </w:r>
      <w:r w:rsidRPr="00E922AC">
        <w:rPr>
          <w:noProof/>
        </w:rPr>
        <w:t xml:space="preserve">,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kojih</w:t>
      </w:r>
      <w:r w:rsidRPr="00E922AC">
        <w:rPr>
          <w:noProof/>
        </w:rPr>
        <w:t xml:space="preserve"> </w:t>
      </w:r>
      <w:r>
        <w:rPr>
          <w:noProof/>
        </w:rPr>
        <w:t>dva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predlaže</w:t>
      </w:r>
      <w:r w:rsidRPr="00E922AC">
        <w:rPr>
          <w:noProof/>
        </w:rPr>
        <w:t xml:space="preserve"> </w:t>
      </w:r>
      <w:r>
        <w:rPr>
          <w:noProof/>
        </w:rPr>
        <w:t>predsjednik</w:t>
      </w:r>
      <w:r w:rsidRPr="00E922AC">
        <w:rPr>
          <w:noProof/>
        </w:rPr>
        <w:t xml:space="preserve"> </w:t>
      </w:r>
      <w:r>
        <w:rPr>
          <w:noProof/>
        </w:rPr>
        <w:t>Vlade</w:t>
      </w:r>
      <w:r w:rsidRPr="00E922AC">
        <w:rPr>
          <w:noProof/>
        </w:rPr>
        <w:t xml:space="preserve">, </w:t>
      </w:r>
      <w:r>
        <w:rPr>
          <w:noProof/>
        </w:rPr>
        <w:t>jednog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predsjednik</w:t>
      </w:r>
      <w:r w:rsidRPr="00E922AC">
        <w:rPr>
          <w:noProof/>
        </w:rPr>
        <w:t xml:space="preserve"> </w:t>
      </w:r>
      <w:r>
        <w:rPr>
          <w:noProof/>
        </w:rPr>
        <w:t>Vrhovnog</w:t>
      </w:r>
      <w:r w:rsidRPr="00E922AC">
        <w:rPr>
          <w:noProof/>
        </w:rPr>
        <w:t xml:space="preserve"> </w:t>
      </w:r>
      <w:r>
        <w:rPr>
          <w:noProof/>
        </w:rPr>
        <w:t>suda</w:t>
      </w:r>
      <w:r w:rsidRPr="00E922AC">
        <w:rPr>
          <w:noProof/>
        </w:rPr>
        <w:t xml:space="preserve"> </w:t>
      </w:r>
      <w:r>
        <w:rPr>
          <w:noProof/>
        </w:rPr>
        <w:t>Republike</w:t>
      </w:r>
      <w:r w:rsidRPr="00E922AC">
        <w:rPr>
          <w:noProof/>
        </w:rPr>
        <w:t xml:space="preserve"> </w:t>
      </w:r>
      <w:r>
        <w:rPr>
          <w:noProof/>
        </w:rPr>
        <w:t>Srpske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dva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predlaže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, </w:t>
      </w:r>
      <w:r>
        <w:rPr>
          <w:noProof/>
        </w:rPr>
        <w:t>pri</w:t>
      </w:r>
      <w:r w:rsidRPr="00E922AC">
        <w:rPr>
          <w:noProof/>
        </w:rPr>
        <w:t xml:space="preserve"> </w:t>
      </w:r>
      <w:r>
        <w:rPr>
          <w:noProof/>
        </w:rPr>
        <w:t>čemu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Komisiji</w:t>
      </w:r>
      <w:r w:rsidRPr="00E922AC">
        <w:rPr>
          <w:noProof/>
        </w:rPr>
        <w:t xml:space="preserve"> </w:t>
      </w:r>
      <w:r>
        <w:rPr>
          <w:noProof/>
        </w:rPr>
        <w:t>moraju</w:t>
      </w:r>
      <w:r w:rsidRPr="00E922AC">
        <w:rPr>
          <w:noProof/>
        </w:rPr>
        <w:t xml:space="preserve"> </w:t>
      </w:r>
      <w:r>
        <w:rPr>
          <w:noProof/>
        </w:rPr>
        <w:t>biti</w:t>
      </w:r>
      <w:r w:rsidRPr="00E922AC">
        <w:rPr>
          <w:noProof/>
        </w:rPr>
        <w:t xml:space="preserve"> </w:t>
      </w:r>
      <w:r>
        <w:rPr>
          <w:noProof/>
        </w:rPr>
        <w:t>zastupljeni</w:t>
      </w:r>
      <w:r w:rsidRPr="00E922AC">
        <w:rPr>
          <w:noProof/>
        </w:rPr>
        <w:t xml:space="preserve"> </w:t>
      </w:r>
      <w:r>
        <w:rPr>
          <w:noProof/>
        </w:rPr>
        <w:t>predstavnici</w:t>
      </w:r>
      <w:r w:rsidRPr="00E922AC">
        <w:rPr>
          <w:noProof/>
        </w:rPr>
        <w:t xml:space="preserve"> </w:t>
      </w:r>
      <w:r>
        <w:rPr>
          <w:noProof/>
        </w:rPr>
        <w:t>konstitutivnih</w:t>
      </w:r>
      <w:r w:rsidRPr="00E922AC">
        <w:rPr>
          <w:noProof/>
        </w:rPr>
        <w:t xml:space="preserve"> </w:t>
      </w:r>
      <w:r>
        <w:rPr>
          <w:noProof/>
        </w:rPr>
        <w:t>naroda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Ostalih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(2) </w:t>
      </w:r>
      <w:r>
        <w:rPr>
          <w:noProof/>
        </w:rPr>
        <w:t>Komisija</w:t>
      </w:r>
      <w:r w:rsidRPr="00E922AC">
        <w:rPr>
          <w:noProof/>
        </w:rPr>
        <w:t xml:space="preserve"> </w:t>
      </w:r>
      <w:r>
        <w:rPr>
          <w:noProof/>
        </w:rPr>
        <w:t>bira</w:t>
      </w:r>
      <w:r w:rsidRPr="00E922AC">
        <w:rPr>
          <w:noProof/>
        </w:rPr>
        <w:t xml:space="preserve"> </w:t>
      </w:r>
      <w:r>
        <w:rPr>
          <w:noProof/>
        </w:rPr>
        <w:t>predsjedavajućeg</w:t>
      </w:r>
      <w:r w:rsidRPr="00E922AC">
        <w:rPr>
          <w:noProof/>
        </w:rPr>
        <w:t xml:space="preserve"> </w:t>
      </w:r>
      <w:r>
        <w:rPr>
          <w:noProof/>
        </w:rPr>
        <w:t>između</w:t>
      </w:r>
      <w:r w:rsidRPr="00E922AC">
        <w:rPr>
          <w:noProof/>
        </w:rPr>
        <w:t xml:space="preserve"> </w:t>
      </w:r>
      <w:r>
        <w:rPr>
          <w:noProof/>
        </w:rPr>
        <w:t>svojih</w:t>
      </w:r>
      <w:r w:rsidRPr="00E922AC">
        <w:rPr>
          <w:noProof/>
        </w:rPr>
        <w:t xml:space="preserve"> </w:t>
      </w:r>
      <w:r>
        <w:rPr>
          <w:noProof/>
        </w:rPr>
        <w:t>članova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poslovnik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radu</w:t>
      </w:r>
      <w:r w:rsidRPr="00E922AC">
        <w:rPr>
          <w:noProof/>
        </w:rPr>
        <w:t xml:space="preserve"> </w:t>
      </w:r>
      <w:r>
        <w:rPr>
          <w:noProof/>
        </w:rPr>
        <w:t>većinom</w:t>
      </w:r>
      <w:r w:rsidRPr="00E922AC">
        <w:rPr>
          <w:noProof/>
        </w:rPr>
        <w:t xml:space="preserve"> </w:t>
      </w:r>
      <w:r>
        <w:rPr>
          <w:noProof/>
        </w:rPr>
        <w:t>glasova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(3)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slučaju</w:t>
      </w:r>
      <w:r w:rsidRPr="00E922AC">
        <w:rPr>
          <w:noProof/>
        </w:rPr>
        <w:t xml:space="preserve"> </w:t>
      </w:r>
      <w:r>
        <w:rPr>
          <w:noProof/>
        </w:rPr>
        <w:t>postojanja</w:t>
      </w:r>
      <w:r w:rsidRPr="00E922AC">
        <w:rPr>
          <w:noProof/>
        </w:rPr>
        <w:t xml:space="preserve"> </w:t>
      </w:r>
      <w:r>
        <w:rPr>
          <w:noProof/>
        </w:rPr>
        <w:t>sukoba</w:t>
      </w:r>
      <w:r w:rsidRPr="00E922AC">
        <w:rPr>
          <w:noProof/>
        </w:rPr>
        <w:t xml:space="preserve"> </w:t>
      </w:r>
      <w:r>
        <w:rPr>
          <w:noProof/>
        </w:rPr>
        <w:t>interesa</w:t>
      </w:r>
      <w:r w:rsidRPr="00E922AC">
        <w:rPr>
          <w:noProof/>
        </w:rPr>
        <w:t xml:space="preserve"> (</w:t>
      </w:r>
      <w:r>
        <w:rPr>
          <w:noProof/>
        </w:rPr>
        <w:t>srodnik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krvi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pravoj</w:t>
      </w:r>
      <w:r w:rsidRPr="00E922AC">
        <w:rPr>
          <w:noProof/>
        </w:rPr>
        <w:t xml:space="preserve"> </w:t>
      </w:r>
      <w:r>
        <w:rPr>
          <w:noProof/>
        </w:rPr>
        <w:t>liniji</w:t>
      </w:r>
      <w:r w:rsidRPr="00E922AC">
        <w:rPr>
          <w:noProof/>
        </w:rPr>
        <w:t xml:space="preserve">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pobočnoj</w:t>
      </w:r>
      <w:r w:rsidRPr="00E922AC">
        <w:rPr>
          <w:noProof/>
        </w:rPr>
        <w:t xml:space="preserve"> </w:t>
      </w:r>
      <w:r>
        <w:rPr>
          <w:noProof/>
        </w:rPr>
        <w:t>liniji</w:t>
      </w:r>
      <w:r w:rsidRPr="00E922AC">
        <w:rPr>
          <w:noProof/>
        </w:rPr>
        <w:t xml:space="preserve"> </w:t>
      </w:r>
      <w:r>
        <w:rPr>
          <w:noProof/>
        </w:rPr>
        <w:t>do</w:t>
      </w:r>
      <w:r w:rsidRPr="00E922AC">
        <w:rPr>
          <w:noProof/>
        </w:rPr>
        <w:t xml:space="preserve"> </w:t>
      </w:r>
      <w:r>
        <w:rPr>
          <w:noProof/>
        </w:rPr>
        <w:t>četvrtog</w:t>
      </w:r>
      <w:r w:rsidRPr="00E922AC">
        <w:rPr>
          <w:noProof/>
        </w:rPr>
        <w:t xml:space="preserve"> </w:t>
      </w:r>
      <w:r>
        <w:rPr>
          <w:noProof/>
        </w:rPr>
        <w:t>stepena</w:t>
      </w:r>
      <w:r w:rsidRPr="00E922AC">
        <w:rPr>
          <w:noProof/>
        </w:rPr>
        <w:t xml:space="preserve"> </w:t>
      </w:r>
      <w:r>
        <w:rPr>
          <w:noProof/>
        </w:rPr>
        <w:t>zaključno</w:t>
      </w:r>
      <w:r w:rsidRPr="00E922AC">
        <w:rPr>
          <w:noProof/>
        </w:rPr>
        <w:t xml:space="preserve">, </w:t>
      </w:r>
      <w:r>
        <w:rPr>
          <w:noProof/>
        </w:rPr>
        <w:t>bračni</w:t>
      </w:r>
      <w:r w:rsidRPr="00E922AC">
        <w:rPr>
          <w:noProof/>
        </w:rPr>
        <w:t xml:space="preserve"> </w:t>
      </w:r>
      <w:r>
        <w:rPr>
          <w:noProof/>
        </w:rPr>
        <w:t>drug</w:t>
      </w:r>
      <w:r w:rsidRPr="00E922AC">
        <w:rPr>
          <w:noProof/>
        </w:rPr>
        <w:t xml:space="preserve"> </w:t>
      </w:r>
      <w:r>
        <w:rPr>
          <w:noProof/>
        </w:rPr>
        <w:t>ili</w:t>
      </w:r>
      <w:r w:rsidRPr="00E922AC">
        <w:rPr>
          <w:noProof/>
        </w:rPr>
        <w:t xml:space="preserve"> </w:t>
      </w:r>
      <w:r>
        <w:rPr>
          <w:noProof/>
        </w:rPr>
        <w:t>srodnik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tazbini</w:t>
      </w:r>
      <w:r w:rsidRPr="00E922AC">
        <w:rPr>
          <w:noProof/>
        </w:rPr>
        <w:t xml:space="preserve"> </w:t>
      </w:r>
      <w:r>
        <w:rPr>
          <w:noProof/>
        </w:rPr>
        <w:t>do</w:t>
      </w:r>
      <w:r w:rsidRPr="00E922AC">
        <w:rPr>
          <w:noProof/>
        </w:rPr>
        <w:t xml:space="preserve"> </w:t>
      </w:r>
      <w:r>
        <w:rPr>
          <w:noProof/>
        </w:rPr>
        <w:t>drugog</w:t>
      </w:r>
      <w:r w:rsidRPr="00E922AC">
        <w:rPr>
          <w:noProof/>
        </w:rPr>
        <w:t xml:space="preserve"> </w:t>
      </w:r>
      <w:r>
        <w:rPr>
          <w:noProof/>
        </w:rPr>
        <w:t>stepena</w:t>
      </w:r>
      <w:r w:rsidRPr="00E922AC">
        <w:rPr>
          <w:noProof/>
        </w:rPr>
        <w:t xml:space="preserve"> </w:t>
      </w:r>
      <w:r>
        <w:rPr>
          <w:noProof/>
        </w:rPr>
        <w:t>zaključno</w:t>
      </w:r>
      <w:r w:rsidRPr="00E922AC">
        <w:rPr>
          <w:noProof/>
        </w:rPr>
        <w:t xml:space="preserve">, </w:t>
      </w:r>
      <w:r>
        <w:rPr>
          <w:noProof/>
        </w:rPr>
        <w:t>pa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onda</w:t>
      </w:r>
      <w:r w:rsidRPr="00E922AC">
        <w:rPr>
          <w:noProof/>
        </w:rPr>
        <w:t xml:space="preserve"> </w:t>
      </w:r>
      <w:r>
        <w:rPr>
          <w:noProof/>
        </w:rPr>
        <w:t>kada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brak</w:t>
      </w:r>
      <w:r w:rsidRPr="00E922AC">
        <w:rPr>
          <w:noProof/>
        </w:rPr>
        <w:t xml:space="preserve"> </w:t>
      </w:r>
      <w:r>
        <w:rPr>
          <w:noProof/>
        </w:rPr>
        <w:t>prestao</w:t>
      </w:r>
      <w:r w:rsidRPr="00E922AC">
        <w:rPr>
          <w:noProof/>
        </w:rPr>
        <w:t xml:space="preserve">, </w:t>
      </w:r>
      <w:r>
        <w:rPr>
          <w:noProof/>
        </w:rPr>
        <w:t>prijateljski</w:t>
      </w:r>
      <w:r w:rsidRPr="00E922AC">
        <w:rPr>
          <w:noProof/>
        </w:rPr>
        <w:t xml:space="preserve"> </w:t>
      </w:r>
      <w:r>
        <w:rPr>
          <w:noProof/>
        </w:rPr>
        <w:t>odnosi</w:t>
      </w:r>
      <w:r w:rsidRPr="00E922AC">
        <w:rPr>
          <w:noProof/>
        </w:rPr>
        <w:t xml:space="preserve">, </w:t>
      </w:r>
      <w:r>
        <w:rPr>
          <w:noProof/>
        </w:rPr>
        <w:t>pristrasnost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bilo</w:t>
      </w:r>
      <w:r w:rsidRPr="00E922AC">
        <w:rPr>
          <w:noProof/>
        </w:rPr>
        <w:t xml:space="preserve"> </w:t>
      </w:r>
      <w:r>
        <w:rPr>
          <w:noProof/>
        </w:rPr>
        <w:t>kojoj</w:t>
      </w:r>
      <w:r w:rsidRPr="00E922AC">
        <w:rPr>
          <w:noProof/>
        </w:rPr>
        <w:t xml:space="preserve"> </w:t>
      </w:r>
      <w:r>
        <w:rPr>
          <w:noProof/>
        </w:rPr>
        <w:t>osnovi</w:t>
      </w:r>
      <w:r w:rsidRPr="00E922AC">
        <w:rPr>
          <w:noProof/>
        </w:rPr>
        <w:t xml:space="preserve">),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dovesti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pitanje</w:t>
      </w:r>
      <w:r w:rsidRPr="00E922AC">
        <w:rPr>
          <w:noProof/>
        </w:rPr>
        <w:t xml:space="preserve"> </w:t>
      </w:r>
      <w:r>
        <w:rPr>
          <w:noProof/>
        </w:rPr>
        <w:t>objektivnost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nepristrasnost</w:t>
      </w:r>
      <w:r w:rsidRPr="00E922AC">
        <w:rPr>
          <w:noProof/>
        </w:rPr>
        <w:t xml:space="preserve"> </w:t>
      </w:r>
      <w:r>
        <w:rPr>
          <w:noProof/>
        </w:rPr>
        <w:t>rada</w:t>
      </w:r>
      <w:r w:rsidRPr="00E922AC">
        <w:rPr>
          <w:noProof/>
        </w:rPr>
        <w:t xml:space="preserve">, </w:t>
      </w:r>
      <w:r>
        <w:rPr>
          <w:noProof/>
        </w:rPr>
        <w:t>član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ne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učestvovati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radu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(4) </w:t>
      </w:r>
      <w:r>
        <w:rPr>
          <w:noProof/>
        </w:rPr>
        <w:t>Ukoliko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utvrdi</w:t>
      </w:r>
      <w:r w:rsidRPr="00E922AC">
        <w:rPr>
          <w:noProof/>
        </w:rPr>
        <w:t xml:space="preserve"> </w:t>
      </w:r>
      <w:r>
        <w:rPr>
          <w:noProof/>
        </w:rPr>
        <w:t>postojanje</w:t>
      </w:r>
      <w:r w:rsidRPr="00E922AC">
        <w:rPr>
          <w:noProof/>
        </w:rPr>
        <w:t xml:space="preserve"> </w:t>
      </w:r>
      <w:r>
        <w:rPr>
          <w:noProof/>
        </w:rPr>
        <w:t>sukoba</w:t>
      </w:r>
      <w:r w:rsidRPr="00E922AC">
        <w:rPr>
          <w:noProof/>
        </w:rPr>
        <w:t xml:space="preserve"> </w:t>
      </w:r>
      <w:r>
        <w:rPr>
          <w:noProof/>
        </w:rPr>
        <w:t>interesa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3.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, </w:t>
      </w:r>
      <w:r>
        <w:rPr>
          <w:noProof/>
        </w:rPr>
        <w:t>zamjena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istom</w:t>
      </w:r>
      <w:r w:rsidRPr="00E922AC">
        <w:rPr>
          <w:noProof/>
        </w:rPr>
        <w:t xml:space="preserve"> </w:t>
      </w:r>
      <w:r>
        <w:rPr>
          <w:noProof/>
        </w:rPr>
        <w:t>postupku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kojem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član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imenuje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(5) </w:t>
      </w:r>
      <w:r>
        <w:rPr>
          <w:noProof/>
        </w:rPr>
        <w:t>Sastav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spisak</w:t>
      </w:r>
      <w:r w:rsidRPr="00E922AC">
        <w:rPr>
          <w:noProof/>
        </w:rPr>
        <w:t xml:space="preserve"> </w:t>
      </w:r>
      <w:r>
        <w:rPr>
          <w:noProof/>
        </w:rPr>
        <w:t>prijavljenih</w:t>
      </w:r>
      <w:r w:rsidRPr="00E922AC">
        <w:rPr>
          <w:noProof/>
        </w:rPr>
        <w:t xml:space="preserve"> </w:t>
      </w:r>
      <w:r>
        <w:rPr>
          <w:noProof/>
        </w:rPr>
        <w:t>kandidata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objavljuje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svojoj</w:t>
      </w:r>
      <w:r w:rsidRPr="00E922AC">
        <w:rPr>
          <w:noProof/>
        </w:rPr>
        <w:t xml:space="preserve"> </w:t>
      </w:r>
      <w:r>
        <w:rPr>
          <w:noProof/>
        </w:rPr>
        <w:t>internet</w:t>
      </w:r>
      <w:r w:rsidRPr="00E922AC">
        <w:rPr>
          <w:noProof/>
        </w:rPr>
        <w:t xml:space="preserve"> </w:t>
      </w:r>
      <w:r>
        <w:rPr>
          <w:noProof/>
        </w:rPr>
        <w:t>stranici</w:t>
      </w:r>
      <w:r w:rsidRPr="00E922AC">
        <w:rPr>
          <w:noProof/>
        </w:rPr>
        <w:t xml:space="preserve">, </w:t>
      </w:r>
      <w:r>
        <w:rPr>
          <w:noProof/>
        </w:rPr>
        <w:t>najkasnije</w:t>
      </w:r>
      <w:r w:rsidRPr="00E922AC">
        <w:rPr>
          <w:noProof/>
        </w:rPr>
        <w:t xml:space="preserve"> </w:t>
      </w:r>
      <w:r>
        <w:rPr>
          <w:noProof/>
        </w:rPr>
        <w:t>tri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</w:t>
      </w:r>
      <w:r w:rsidRPr="00E922AC">
        <w:rPr>
          <w:noProof/>
        </w:rPr>
        <w:t xml:space="preserve"> </w:t>
      </w:r>
      <w:r>
        <w:rPr>
          <w:noProof/>
        </w:rPr>
        <w:t>zakazanog</w:t>
      </w:r>
      <w:r w:rsidRPr="00E922AC">
        <w:rPr>
          <w:noProof/>
        </w:rPr>
        <w:t xml:space="preserve"> </w:t>
      </w:r>
      <w:r>
        <w:rPr>
          <w:noProof/>
        </w:rPr>
        <w:t>intervjua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lastRenderedPageBreak/>
        <w:t xml:space="preserve">(6) 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podrazumijeva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isti</w:t>
      </w:r>
      <w:r w:rsidRPr="00E922AC">
        <w:rPr>
          <w:noProof/>
        </w:rPr>
        <w:t xml:space="preserve"> </w:t>
      </w:r>
      <w:r>
        <w:rPr>
          <w:noProof/>
        </w:rPr>
        <w:t>način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sve</w:t>
      </w:r>
      <w:r w:rsidRPr="00E922AC">
        <w:rPr>
          <w:noProof/>
        </w:rPr>
        <w:t xml:space="preserve"> </w:t>
      </w:r>
      <w:r>
        <w:rPr>
          <w:noProof/>
        </w:rPr>
        <w:t>kandidate</w:t>
      </w:r>
      <w:r w:rsidRPr="00E922AC">
        <w:rPr>
          <w:noProof/>
        </w:rPr>
        <w:t xml:space="preserve">, </w:t>
      </w:r>
      <w:r>
        <w:rPr>
          <w:noProof/>
        </w:rPr>
        <w:t>provjeru</w:t>
      </w:r>
      <w:r w:rsidRPr="00E922AC">
        <w:rPr>
          <w:noProof/>
        </w:rPr>
        <w:t xml:space="preserve"> </w:t>
      </w:r>
      <w:r>
        <w:rPr>
          <w:noProof/>
        </w:rPr>
        <w:t>ispunjavanja</w:t>
      </w:r>
      <w:r w:rsidRPr="00E922AC">
        <w:rPr>
          <w:noProof/>
        </w:rPr>
        <w:t xml:space="preserve"> </w:t>
      </w:r>
      <w:r>
        <w:rPr>
          <w:noProof/>
        </w:rPr>
        <w:t>uslova</w:t>
      </w:r>
      <w:r w:rsidRPr="00E922AC">
        <w:rPr>
          <w:noProof/>
        </w:rPr>
        <w:t xml:space="preserve"> </w:t>
      </w:r>
      <w:r>
        <w:rPr>
          <w:noProof/>
        </w:rPr>
        <w:t>javnog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ulazni</w:t>
      </w:r>
      <w:r w:rsidRPr="00E922AC">
        <w:rPr>
          <w:noProof/>
        </w:rPr>
        <w:t xml:space="preserve"> </w:t>
      </w:r>
      <w:r>
        <w:rPr>
          <w:noProof/>
        </w:rPr>
        <w:t>intervju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kandidatom</w:t>
      </w:r>
      <w:r w:rsidRPr="00E922AC">
        <w:rPr>
          <w:noProof/>
        </w:rPr>
        <w:t xml:space="preserve">, </w:t>
      </w:r>
      <w:r>
        <w:rPr>
          <w:noProof/>
        </w:rPr>
        <w:t>pri</w:t>
      </w:r>
      <w:r w:rsidRPr="00E922AC">
        <w:rPr>
          <w:noProof/>
        </w:rPr>
        <w:t xml:space="preserve"> </w:t>
      </w:r>
      <w:r>
        <w:rPr>
          <w:noProof/>
        </w:rPr>
        <w:t>čemu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uzima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obzir</w:t>
      </w:r>
      <w:r w:rsidRPr="00E922AC">
        <w:rPr>
          <w:noProof/>
        </w:rPr>
        <w:t xml:space="preserve"> </w:t>
      </w:r>
      <w:r>
        <w:rPr>
          <w:noProof/>
        </w:rPr>
        <w:t>uspjeh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notarskom</w:t>
      </w:r>
      <w:r w:rsidRPr="00E922AC">
        <w:rPr>
          <w:noProof/>
        </w:rPr>
        <w:t xml:space="preserve"> </w:t>
      </w:r>
      <w:r>
        <w:rPr>
          <w:noProof/>
        </w:rPr>
        <w:t>ispitu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vrsta</w:t>
      </w:r>
      <w:r w:rsidRPr="00E922AC">
        <w:rPr>
          <w:noProof/>
        </w:rPr>
        <w:t xml:space="preserve"> </w:t>
      </w:r>
      <w:r>
        <w:rPr>
          <w:noProof/>
        </w:rPr>
        <w:t>pravnih</w:t>
      </w:r>
      <w:r w:rsidRPr="00E922AC">
        <w:rPr>
          <w:noProof/>
        </w:rPr>
        <w:t xml:space="preserve"> </w:t>
      </w:r>
      <w:r>
        <w:rPr>
          <w:noProof/>
        </w:rPr>
        <w:t>poslova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kojima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kandidat</w:t>
      </w:r>
      <w:r w:rsidRPr="00E922AC">
        <w:rPr>
          <w:noProof/>
        </w:rPr>
        <w:t xml:space="preserve"> </w:t>
      </w:r>
      <w:r>
        <w:rPr>
          <w:noProof/>
        </w:rPr>
        <w:t>radio</w:t>
      </w:r>
      <w:r w:rsidRPr="00E922AC">
        <w:rPr>
          <w:noProof/>
        </w:rPr>
        <w:t>.</w:t>
      </w:r>
    </w:p>
    <w:p w:rsidR="00E922AC" w:rsidRPr="00E922AC" w:rsidRDefault="00E922AC" w:rsidP="00E922AC">
      <w:pPr>
        <w:jc w:val="both"/>
        <w:rPr>
          <w:noProof/>
        </w:rPr>
      </w:pPr>
      <w:r w:rsidRPr="00E922AC">
        <w:rPr>
          <w:noProof/>
        </w:rPr>
        <w:tab/>
        <w:t xml:space="preserve">(7) </w:t>
      </w:r>
      <w:r>
        <w:rPr>
          <w:noProof/>
        </w:rPr>
        <w:t>Ukoliko</w:t>
      </w:r>
      <w:r w:rsidRPr="00E922AC">
        <w:rPr>
          <w:noProof/>
        </w:rPr>
        <w:t xml:space="preserve"> </w:t>
      </w:r>
      <w:r>
        <w:rPr>
          <w:noProof/>
        </w:rPr>
        <w:t>kandidati</w:t>
      </w:r>
      <w:r w:rsidRPr="00E922AC">
        <w:rPr>
          <w:noProof/>
        </w:rPr>
        <w:t xml:space="preserve"> </w:t>
      </w:r>
      <w:r>
        <w:rPr>
          <w:noProof/>
        </w:rPr>
        <w:t>nakon</w:t>
      </w:r>
      <w:r w:rsidRPr="00E922AC">
        <w:rPr>
          <w:noProof/>
        </w:rPr>
        <w:t xml:space="preserve"> </w:t>
      </w:r>
      <w:r>
        <w:rPr>
          <w:noProof/>
        </w:rPr>
        <w:t>bodovanja</w:t>
      </w:r>
      <w:r w:rsidRPr="00E922AC">
        <w:rPr>
          <w:noProof/>
        </w:rPr>
        <w:t xml:space="preserve"> </w:t>
      </w:r>
      <w:r>
        <w:rPr>
          <w:noProof/>
        </w:rPr>
        <w:t>kriterijuma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6.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imaju</w:t>
      </w:r>
      <w:r w:rsidRPr="00E922AC">
        <w:rPr>
          <w:noProof/>
        </w:rPr>
        <w:t xml:space="preserve"> </w:t>
      </w:r>
      <w:r>
        <w:rPr>
          <w:noProof/>
        </w:rPr>
        <w:t>jednak</w:t>
      </w:r>
      <w:r w:rsidRPr="00E922AC">
        <w:rPr>
          <w:noProof/>
        </w:rPr>
        <w:t xml:space="preserve"> </w:t>
      </w:r>
      <w:r>
        <w:rPr>
          <w:noProof/>
        </w:rPr>
        <w:t>broj</w:t>
      </w:r>
      <w:r w:rsidRPr="00E922AC">
        <w:rPr>
          <w:noProof/>
        </w:rPr>
        <w:t xml:space="preserve"> </w:t>
      </w:r>
      <w:r>
        <w:rPr>
          <w:noProof/>
        </w:rPr>
        <w:t>bodova</w:t>
      </w:r>
      <w:r w:rsidRPr="00E922AC">
        <w:rPr>
          <w:noProof/>
        </w:rPr>
        <w:t xml:space="preserve">, </w:t>
      </w:r>
      <w:r>
        <w:rPr>
          <w:noProof/>
        </w:rPr>
        <w:t>prilikom</w:t>
      </w:r>
      <w:r w:rsidRPr="00E922AC">
        <w:rPr>
          <w:noProof/>
        </w:rPr>
        <w:t xml:space="preserve"> </w:t>
      </w:r>
      <w:r>
        <w:rPr>
          <w:noProof/>
        </w:rPr>
        <w:t>izbora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vodiće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računa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nacionalnoj</w:t>
      </w:r>
      <w:r w:rsidRPr="00E922AC">
        <w:rPr>
          <w:noProof/>
        </w:rPr>
        <w:t xml:space="preserve"> </w:t>
      </w:r>
      <w:r>
        <w:rPr>
          <w:noProof/>
        </w:rPr>
        <w:t>zastupljenosti</w:t>
      </w:r>
      <w:r w:rsidRPr="00E922AC">
        <w:rPr>
          <w:noProof/>
        </w:rPr>
        <w:t xml:space="preserve"> </w:t>
      </w:r>
      <w:r>
        <w:rPr>
          <w:noProof/>
        </w:rPr>
        <w:t>konstitutivnih</w:t>
      </w:r>
      <w:r w:rsidRPr="00E922AC">
        <w:rPr>
          <w:noProof/>
        </w:rPr>
        <w:t xml:space="preserve"> </w:t>
      </w:r>
      <w:r>
        <w:rPr>
          <w:noProof/>
        </w:rPr>
        <w:t>naroda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Ostalih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službenom</w:t>
      </w:r>
      <w:r w:rsidRPr="00E922AC">
        <w:rPr>
          <w:noProof/>
        </w:rPr>
        <w:t xml:space="preserve"> </w:t>
      </w:r>
      <w:r>
        <w:rPr>
          <w:noProof/>
        </w:rPr>
        <w:t>sjedištu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(8) </w:t>
      </w:r>
      <w:r>
        <w:rPr>
          <w:noProof/>
        </w:rPr>
        <w:t>Rješenje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izboru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prijedlog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,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(9) </w:t>
      </w:r>
      <w:r>
        <w:rPr>
          <w:noProof/>
        </w:rPr>
        <w:t>Obavještenje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izboru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dostavlja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svim</w:t>
      </w:r>
      <w:r w:rsidRPr="00E922AC">
        <w:rPr>
          <w:noProof/>
        </w:rPr>
        <w:t xml:space="preserve"> </w:t>
      </w:r>
      <w:r>
        <w:rPr>
          <w:noProof/>
        </w:rPr>
        <w:t>kandidatima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su</w:t>
      </w:r>
      <w:r w:rsidRPr="00E922AC">
        <w:rPr>
          <w:noProof/>
        </w:rPr>
        <w:t xml:space="preserve"> </w:t>
      </w:r>
      <w:r>
        <w:rPr>
          <w:noProof/>
        </w:rPr>
        <w:t>pristupili</w:t>
      </w:r>
      <w:r w:rsidRPr="00E922AC">
        <w:rPr>
          <w:noProof/>
        </w:rPr>
        <w:t xml:space="preserve"> </w:t>
      </w:r>
      <w:r>
        <w:rPr>
          <w:noProof/>
        </w:rPr>
        <w:t>ulaznom</w:t>
      </w:r>
      <w:r w:rsidRPr="00E922AC">
        <w:rPr>
          <w:noProof/>
        </w:rPr>
        <w:t xml:space="preserve"> </w:t>
      </w:r>
      <w:r>
        <w:rPr>
          <w:noProof/>
        </w:rPr>
        <w:t>intervjuu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protiv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izjaviti</w:t>
      </w:r>
      <w:r w:rsidRPr="00E922AC">
        <w:rPr>
          <w:noProof/>
        </w:rPr>
        <w:t xml:space="preserve">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ministru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osam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(10)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9.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odgađa</w:t>
      </w:r>
      <w:r w:rsidRPr="00E922AC">
        <w:rPr>
          <w:noProof/>
        </w:rPr>
        <w:t xml:space="preserve"> </w:t>
      </w:r>
      <w:r>
        <w:rPr>
          <w:noProof/>
        </w:rPr>
        <w:t>izvršenje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 xml:space="preserve">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žalbi</w:t>
      </w:r>
      <w:r w:rsidRPr="00E922AC">
        <w:rPr>
          <w:noProof/>
        </w:rPr>
        <w:t xml:space="preserve"> </w:t>
      </w:r>
      <w:r>
        <w:rPr>
          <w:noProof/>
        </w:rPr>
        <w:t>odlučuje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15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žalbe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(11) </w:t>
      </w:r>
      <w:r>
        <w:rPr>
          <w:noProof/>
        </w:rPr>
        <w:t>Rješenje</w:t>
      </w:r>
      <w:r w:rsidRPr="00E922AC">
        <w:rPr>
          <w:noProof/>
        </w:rPr>
        <w:t xml:space="preserve"> </w:t>
      </w:r>
      <w:r>
        <w:rPr>
          <w:noProof/>
        </w:rPr>
        <w:t>kojim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odlučeno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žalbi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konačno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protiv</w:t>
      </w:r>
      <w:r w:rsidRPr="00E922AC">
        <w:rPr>
          <w:noProof/>
        </w:rPr>
        <w:t xml:space="preserve"> </w:t>
      </w:r>
      <w:r>
        <w:rPr>
          <w:noProof/>
        </w:rPr>
        <w:t>njega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pokrenuti</w:t>
      </w:r>
      <w:r w:rsidRPr="00E922AC">
        <w:rPr>
          <w:noProof/>
        </w:rPr>
        <w:t xml:space="preserve"> </w:t>
      </w:r>
      <w:r>
        <w:rPr>
          <w:noProof/>
        </w:rPr>
        <w:t>upravni</w:t>
      </w:r>
      <w:r w:rsidRPr="00E922AC">
        <w:rPr>
          <w:noProof/>
        </w:rPr>
        <w:t xml:space="preserve"> </w:t>
      </w:r>
      <w:r>
        <w:rPr>
          <w:noProof/>
        </w:rPr>
        <w:t>spor</w:t>
      </w:r>
      <w:r w:rsidRPr="00E922AC">
        <w:rPr>
          <w:noProof/>
        </w:rPr>
        <w:t xml:space="preserve"> </w:t>
      </w:r>
      <w:r>
        <w:rPr>
          <w:noProof/>
        </w:rPr>
        <w:t>pred</w:t>
      </w:r>
      <w:r w:rsidRPr="00E922AC">
        <w:rPr>
          <w:noProof/>
        </w:rPr>
        <w:t xml:space="preserve"> </w:t>
      </w:r>
      <w:r>
        <w:rPr>
          <w:noProof/>
        </w:rPr>
        <w:t>nadležnim</w:t>
      </w:r>
      <w:r w:rsidRPr="00E922AC">
        <w:rPr>
          <w:noProof/>
        </w:rPr>
        <w:t xml:space="preserve"> </w:t>
      </w:r>
      <w:r>
        <w:rPr>
          <w:noProof/>
        </w:rPr>
        <w:t>sudom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(12) 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sprovođenje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detaljnije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propisuje</w:t>
      </w:r>
      <w:r w:rsidRPr="00E922AC">
        <w:rPr>
          <w:noProof/>
        </w:rPr>
        <w:t xml:space="preserve"> </w:t>
      </w:r>
      <w:r>
        <w:rPr>
          <w:noProof/>
        </w:rPr>
        <w:t>pravilnikom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>.“</w:t>
      </w:r>
    </w:p>
    <w:p w:rsidR="00E922AC" w:rsidRPr="00E922AC" w:rsidRDefault="00E922AC" w:rsidP="00E922AC">
      <w:pPr>
        <w:ind w:left="709"/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4.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20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30. </w:t>
      </w:r>
      <w:r>
        <w:rPr>
          <w:noProof/>
        </w:rPr>
        <w:t>stav</w:t>
      </w:r>
      <w:r w:rsidRPr="00E922AC">
        <w:rPr>
          <w:noProof/>
        </w:rPr>
        <w:t xml:space="preserve"> 4. </w:t>
      </w:r>
      <w:r>
        <w:rPr>
          <w:noProof/>
        </w:rPr>
        <w:t>mijenja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glasi</w:t>
      </w:r>
      <w:r w:rsidRPr="00E922AC">
        <w:rPr>
          <w:noProof/>
        </w:rPr>
        <w:t>: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„(4) </w:t>
      </w:r>
      <w:r>
        <w:rPr>
          <w:noProof/>
        </w:rPr>
        <w:t>Vršilac</w:t>
      </w:r>
      <w:r w:rsidRPr="00E922AC">
        <w:rPr>
          <w:noProof/>
        </w:rPr>
        <w:t xml:space="preserve"> </w:t>
      </w:r>
      <w:r>
        <w:rPr>
          <w:noProof/>
        </w:rPr>
        <w:t>dužnosti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ima</w:t>
      </w:r>
      <w:r w:rsidRPr="00E922AC">
        <w:rPr>
          <w:noProof/>
        </w:rPr>
        <w:t xml:space="preserve"> </w:t>
      </w:r>
      <w:r>
        <w:rPr>
          <w:noProof/>
        </w:rPr>
        <w:t>sva</w:t>
      </w:r>
      <w:r w:rsidRPr="00E922AC">
        <w:rPr>
          <w:noProof/>
        </w:rPr>
        <w:t xml:space="preserve"> </w:t>
      </w:r>
      <w:r>
        <w:rPr>
          <w:noProof/>
        </w:rPr>
        <w:t>prava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obaveze</w:t>
      </w:r>
      <w:r w:rsidRPr="00E922AC">
        <w:rPr>
          <w:noProof/>
        </w:rPr>
        <w:t xml:space="preserve"> </w:t>
      </w:r>
      <w:r>
        <w:rPr>
          <w:noProof/>
        </w:rPr>
        <w:t>kao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notar</w:t>
      </w:r>
      <w:r w:rsidRPr="00E922AC">
        <w:rPr>
          <w:noProof/>
        </w:rPr>
        <w:t xml:space="preserve">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skladu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ovim</w:t>
      </w:r>
      <w:r w:rsidRPr="00E922AC">
        <w:rPr>
          <w:noProof/>
        </w:rPr>
        <w:t xml:space="preserve"> </w:t>
      </w:r>
      <w:r>
        <w:rPr>
          <w:noProof/>
        </w:rPr>
        <w:t>zakonom</w:t>
      </w:r>
      <w:r w:rsidRPr="00E922AC">
        <w:rPr>
          <w:noProof/>
        </w:rPr>
        <w:t>.“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St</w:t>
      </w:r>
      <w:r w:rsidRPr="00E922AC">
        <w:rPr>
          <w:noProof/>
        </w:rPr>
        <w:t xml:space="preserve">. 5, 6, 7, 8. </w:t>
      </w:r>
      <w:r>
        <w:rPr>
          <w:noProof/>
        </w:rPr>
        <w:t>i</w:t>
      </w:r>
      <w:r w:rsidRPr="00E922AC">
        <w:rPr>
          <w:noProof/>
        </w:rPr>
        <w:t xml:space="preserve"> 9. </w:t>
      </w:r>
      <w:r>
        <w:rPr>
          <w:noProof/>
        </w:rPr>
        <w:t>brišu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>.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5.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pStyle w:val="clanbr"/>
        <w:keepNext w:val="0"/>
        <w:tabs>
          <w:tab w:val="left" w:pos="4016"/>
          <w:tab w:val="center" w:pos="4514"/>
        </w:tabs>
        <w:spacing w:before="0" w:after="0"/>
        <w:ind w:firstLine="720"/>
        <w:jc w:val="left"/>
        <w:outlineLvl w:val="9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članu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33. </w:t>
      </w:r>
      <w:r>
        <w:rPr>
          <w:rFonts w:ascii="Times New Roman" w:hAnsi="Times New Roman" w:cs="Times New Roman"/>
          <w:b w:val="0"/>
          <w:noProof/>
          <w:lang w:val="sr-Latn-CS"/>
        </w:rPr>
        <w:t>stav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1. </w:t>
      </w:r>
      <w:r>
        <w:rPr>
          <w:rFonts w:ascii="Times New Roman" w:hAnsi="Times New Roman" w:cs="Times New Roman"/>
          <w:b w:val="0"/>
          <w:noProof/>
          <w:lang w:val="sr-Latn-CS"/>
        </w:rPr>
        <w:t>mijenja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se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glasi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: 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„(1) </w:t>
      </w:r>
      <w:r>
        <w:rPr>
          <w:noProof/>
        </w:rPr>
        <w:t>Kriterijume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utvrđivanje</w:t>
      </w:r>
      <w:r w:rsidRPr="00E922AC">
        <w:rPr>
          <w:noProof/>
        </w:rPr>
        <w:t xml:space="preserve"> </w:t>
      </w:r>
      <w:r>
        <w:rPr>
          <w:noProof/>
        </w:rPr>
        <w:t>potrebnog</w:t>
      </w:r>
      <w:r w:rsidRPr="00E922AC">
        <w:rPr>
          <w:noProof/>
        </w:rPr>
        <w:t xml:space="preserve"> </w:t>
      </w:r>
      <w:r>
        <w:rPr>
          <w:noProof/>
        </w:rPr>
        <w:t>broja</w:t>
      </w:r>
      <w:r w:rsidRPr="00E922AC">
        <w:rPr>
          <w:noProof/>
        </w:rPr>
        <w:t xml:space="preserve"> </w:t>
      </w:r>
      <w:r>
        <w:rPr>
          <w:noProof/>
        </w:rPr>
        <w:t>notarskih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određuje</w:t>
      </w:r>
      <w:r w:rsidRPr="00E922AC">
        <w:rPr>
          <w:noProof/>
        </w:rPr>
        <w:t xml:space="preserve"> </w:t>
      </w:r>
      <w:r>
        <w:rPr>
          <w:noProof/>
        </w:rPr>
        <w:t>Notarska</w:t>
      </w:r>
      <w:r w:rsidRPr="00E922AC">
        <w:rPr>
          <w:noProof/>
        </w:rPr>
        <w:t xml:space="preserve"> </w:t>
      </w:r>
      <w:r>
        <w:rPr>
          <w:noProof/>
        </w:rPr>
        <w:t>komora</w:t>
      </w:r>
      <w:r w:rsidRPr="00E922AC">
        <w:rPr>
          <w:noProof/>
        </w:rPr>
        <w:t>.“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6.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20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34.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stavu</w:t>
      </w:r>
      <w:r w:rsidRPr="00E922AC">
        <w:rPr>
          <w:noProof/>
        </w:rPr>
        <w:t xml:space="preserve"> 2. </w:t>
      </w:r>
      <w:r>
        <w:rPr>
          <w:noProof/>
        </w:rPr>
        <w:t>riječi</w:t>
      </w:r>
      <w:r w:rsidRPr="00E922AC">
        <w:rPr>
          <w:noProof/>
        </w:rPr>
        <w:t>: „</w:t>
      </w:r>
      <w:r>
        <w:rPr>
          <w:noProof/>
        </w:rPr>
        <w:t>ukoliko</w:t>
      </w:r>
      <w:r w:rsidRPr="00E922AC">
        <w:rPr>
          <w:noProof/>
        </w:rPr>
        <w:t xml:space="preserve"> </w:t>
      </w:r>
      <w:r>
        <w:rPr>
          <w:noProof/>
        </w:rPr>
        <w:t>su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to</w:t>
      </w:r>
      <w:r w:rsidRPr="00E922AC">
        <w:rPr>
          <w:noProof/>
        </w:rPr>
        <w:t xml:space="preserve"> </w:t>
      </w:r>
      <w:r>
        <w:rPr>
          <w:noProof/>
        </w:rPr>
        <w:t>ispunjeni</w:t>
      </w:r>
      <w:r w:rsidRPr="00E922AC">
        <w:rPr>
          <w:noProof/>
        </w:rPr>
        <w:t xml:space="preserve"> </w:t>
      </w:r>
      <w:r>
        <w:rPr>
          <w:noProof/>
        </w:rPr>
        <w:t>uslovi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33. </w:t>
      </w:r>
      <w:r>
        <w:rPr>
          <w:noProof/>
        </w:rPr>
        <w:t>stav</w:t>
      </w:r>
      <w:r w:rsidRPr="00E922AC">
        <w:rPr>
          <w:noProof/>
        </w:rPr>
        <w:t xml:space="preserve"> 1.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 xml:space="preserve">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to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utvrđuje</w:t>
      </w:r>
      <w:r w:rsidRPr="00E922AC">
        <w:rPr>
          <w:noProof/>
        </w:rPr>
        <w:t xml:space="preserve"> </w:t>
      </w:r>
      <w:r>
        <w:rPr>
          <w:noProof/>
        </w:rPr>
        <w:t>nakon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godišnjih</w:t>
      </w:r>
      <w:r w:rsidRPr="00E922AC">
        <w:rPr>
          <w:noProof/>
        </w:rPr>
        <w:t xml:space="preserve"> </w:t>
      </w:r>
      <w:r>
        <w:rPr>
          <w:noProof/>
        </w:rPr>
        <w:t>izvještaja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službenoj</w:t>
      </w:r>
      <w:r w:rsidRPr="00E922AC">
        <w:rPr>
          <w:noProof/>
        </w:rPr>
        <w:t xml:space="preserve"> </w:t>
      </w:r>
      <w:r>
        <w:rPr>
          <w:noProof/>
        </w:rPr>
        <w:t>djelatnosti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“ </w:t>
      </w:r>
      <w:r>
        <w:rPr>
          <w:noProof/>
        </w:rPr>
        <w:t>zamjenjuju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riječima</w:t>
      </w:r>
      <w:r w:rsidRPr="00E922AC">
        <w:rPr>
          <w:noProof/>
        </w:rPr>
        <w:t>: „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prethodno</w:t>
      </w:r>
      <w:r w:rsidRPr="00E922AC">
        <w:rPr>
          <w:noProof/>
        </w:rPr>
        <w:t xml:space="preserve"> </w:t>
      </w:r>
      <w:r>
        <w:rPr>
          <w:noProof/>
        </w:rPr>
        <w:t>dostavljenom</w:t>
      </w:r>
      <w:r w:rsidRPr="00E922AC">
        <w:rPr>
          <w:noProof/>
        </w:rPr>
        <w:t xml:space="preserve"> </w:t>
      </w:r>
      <w:r>
        <w:rPr>
          <w:noProof/>
        </w:rPr>
        <w:t>zahtjevu</w:t>
      </w:r>
      <w:r w:rsidRPr="00E922AC">
        <w:rPr>
          <w:noProof/>
        </w:rPr>
        <w:t xml:space="preserve"> </w:t>
      </w:r>
      <w:r>
        <w:rPr>
          <w:noProof/>
        </w:rPr>
        <w:t>Notarske</w:t>
      </w:r>
      <w:r w:rsidRPr="00E922AC">
        <w:rPr>
          <w:noProof/>
        </w:rPr>
        <w:t xml:space="preserve"> </w:t>
      </w:r>
      <w:r>
        <w:rPr>
          <w:noProof/>
        </w:rPr>
        <w:t>komore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saglasnosti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kod</w:t>
      </w:r>
      <w:r w:rsidRPr="00E922AC">
        <w:rPr>
          <w:noProof/>
        </w:rPr>
        <w:t xml:space="preserve"> </w:t>
      </w:r>
      <w:r>
        <w:rPr>
          <w:noProof/>
        </w:rPr>
        <w:t>kojeg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>“.</w:t>
      </w:r>
    </w:p>
    <w:p w:rsidR="00E922AC" w:rsidRPr="00E922AC" w:rsidRDefault="00E922AC" w:rsidP="00E922AC">
      <w:pPr>
        <w:ind w:firstLine="720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stavu</w:t>
      </w:r>
      <w:r w:rsidRPr="00E922AC">
        <w:rPr>
          <w:noProof/>
        </w:rPr>
        <w:t xml:space="preserve"> 3. </w:t>
      </w:r>
      <w:r>
        <w:rPr>
          <w:noProof/>
        </w:rPr>
        <w:t>poslije</w:t>
      </w:r>
      <w:r w:rsidRPr="00E922AC">
        <w:rPr>
          <w:noProof/>
        </w:rPr>
        <w:t xml:space="preserve"> </w:t>
      </w:r>
      <w:r>
        <w:rPr>
          <w:noProof/>
        </w:rPr>
        <w:t>riječi</w:t>
      </w:r>
      <w:r w:rsidRPr="00E922AC">
        <w:rPr>
          <w:noProof/>
        </w:rPr>
        <w:t>: „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“ </w:t>
      </w:r>
      <w:r>
        <w:rPr>
          <w:noProof/>
        </w:rPr>
        <w:t>briše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zapeta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dodaje</w:t>
      </w:r>
      <w:r w:rsidRPr="00E922AC">
        <w:rPr>
          <w:noProof/>
        </w:rPr>
        <w:t xml:space="preserve"> </w:t>
      </w:r>
      <w:r>
        <w:rPr>
          <w:noProof/>
        </w:rPr>
        <w:t>riječ</w:t>
      </w:r>
      <w:r w:rsidRPr="00E922AC">
        <w:rPr>
          <w:noProof/>
        </w:rPr>
        <w:t>: „</w:t>
      </w:r>
      <w:r>
        <w:rPr>
          <w:noProof/>
        </w:rPr>
        <w:t>i</w:t>
      </w:r>
      <w:r w:rsidRPr="00E922AC">
        <w:rPr>
          <w:noProof/>
        </w:rPr>
        <w:t xml:space="preserve">“,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riječi</w:t>
      </w:r>
      <w:r w:rsidRPr="00E922AC">
        <w:rPr>
          <w:noProof/>
        </w:rPr>
        <w:t>: „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rok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obavještenje</w:t>
      </w:r>
      <w:r w:rsidRPr="00E922AC">
        <w:rPr>
          <w:noProof/>
        </w:rPr>
        <w:t xml:space="preserve"> </w:t>
      </w:r>
      <w:r>
        <w:rPr>
          <w:noProof/>
        </w:rPr>
        <w:t>kandidata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rezultatu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“ </w:t>
      </w:r>
      <w:r>
        <w:rPr>
          <w:noProof/>
        </w:rPr>
        <w:t>brišu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. 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7.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20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35. </w:t>
      </w:r>
      <w:r>
        <w:rPr>
          <w:noProof/>
        </w:rPr>
        <w:t>mijenja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glasi</w:t>
      </w:r>
      <w:r w:rsidRPr="00E922AC">
        <w:rPr>
          <w:noProof/>
        </w:rPr>
        <w:t>:</w:t>
      </w:r>
    </w:p>
    <w:p w:rsidR="00E922AC" w:rsidRPr="00E922AC" w:rsidRDefault="00E922AC" w:rsidP="00CD6AB0">
      <w:pPr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 w:rsidRPr="00E922AC">
        <w:rPr>
          <w:noProof/>
        </w:rPr>
        <w:t>„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izbora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</w:p>
    <w:p w:rsidR="00E922AC" w:rsidRPr="00E922AC" w:rsidRDefault="00E922AC" w:rsidP="00E922AC">
      <w:pPr>
        <w:ind w:firstLine="720"/>
        <w:jc w:val="both"/>
        <w:rPr>
          <w:noProof/>
        </w:rPr>
      </w:pPr>
      <w:r w:rsidRPr="00E922AC">
        <w:rPr>
          <w:noProof/>
        </w:rPr>
        <w:t xml:space="preserve">(1)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sprovođenje</w:t>
      </w:r>
      <w:r w:rsidRPr="00E922AC">
        <w:rPr>
          <w:noProof/>
        </w:rPr>
        <w:t xml:space="preserve"> </w:t>
      </w:r>
      <w:r>
        <w:rPr>
          <w:noProof/>
        </w:rPr>
        <w:t>postupka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, </w:t>
      </w:r>
      <w:r>
        <w:rPr>
          <w:noProof/>
        </w:rPr>
        <w:t>ministar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imenuje</w:t>
      </w:r>
      <w:r w:rsidRPr="00E922AC">
        <w:rPr>
          <w:noProof/>
        </w:rPr>
        <w:t xml:space="preserve"> </w:t>
      </w:r>
      <w:r>
        <w:rPr>
          <w:noProof/>
        </w:rPr>
        <w:t>komisiju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, </w:t>
      </w:r>
      <w:r>
        <w:rPr>
          <w:noProof/>
        </w:rPr>
        <w:t>koju</w:t>
      </w:r>
      <w:r w:rsidRPr="00E922AC">
        <w:rPr>
          <w:noProof/>
        </w:rPr>
        <w:t xml:space="preserve"> </w:t>
      </w:r>
      <w:r>
        <w:rPr>
          <w:noProof/>
        </w:rPr>
        <w:t>čini</w:t>
      </w:r>
      <w:r w:rsidRPr="00E922AC">
        <w:rPr>
          <w:noProof/>
        </w:rPr>
        <w:t xml:space="preserve"> </w:t>
      </w:r>
      <w:r>
        <w:rPr>
          <w:noProof/>
        </w:rPr>
        <w:t>pet</w:t>
      </w:r>
      <w:r w:rsidRPr="00E922AC">
        <w:rPr>
          <w:noProof/>
        </w:rPr>
        <w:t xml:space="preserve"> </w:t>
      </w:r>
      <w:r>
        <w:rPr>
          <w:noProof/>
        </w:rPr>
        <w:t>članova</w:t>
      </w:r>
      <w:r w:rsidRPr="00E922AC">
        <w:rPr>
          <w:noProof/>
        </w:rPr>
        <w:t xml:space="preserve">,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kojih</w:t>
      </w:r>
      <w:r w:rsidRPr="00E922AC">
        <w:rPr>
          <w:noProof/>
        </w:rPr>
        <w:t xml:space="preserve"> </w:t>
      </w:r>
      <w:r>
        <w:rPr>
          <w:noProof/>
        </w:rPr>
        <w:t>jednog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predlaže</w:t>
      </w:r>
      <w:r w:rsidRPr="00E922AC">
        <w:rPr>
          <w:noProof/>
        </w:rPr>
        <w:t xml:space="preserve"> </w:t>
      </w:r>
      <w:r>
        <w:rPr>
          <w:noProof/>
        </w:rPr>
        <w:t>Notarska</w:t>
      </w:r>
      <w:r w:rsidRPr="00E922AC">
        <w:rPr>
          <w:noProof/>
        </w:rPr>
        <w:t xml:space="preserve"> </w:t>
      </w:r>
      <w:r>
        <w:rPr>
          <w:noProof/>
        </w:rPr>
        <w:t>komora</w:t>
      </w:r>
      <w:r w:rsidRPr="00E922AC">
        <w:rPr>
          <w:noProof/>
        </w:rPr>
        <w:t xml:space="preserve">, </w:t>
      </w:r>
      <w:r>
        <w:rPr>
          <w:noProof/>
        </w:rPr>
        <w:t>jednog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notar</w:t>
      </w:r>
      <w:r w:rsidRPr="00E922AC">
        <w:rPr>
          <w:noProof/>
        </w:rPr>
        <w:t xml:space="preserve"> </w:t>
      </w:r>
      <w:r>
        <w:rPr>
          <w:noProof/>
        </w:rPr>
        <w:t>kod</w:t>
      </w:r>
      <w:r w:rsidRPr="00E922AC">
        <w:rPr>
          <w:noProof/>
        </w:rPr>
        <w:t xml:space="preserve"> </w:t>
      </w:r>
      <w:r>
        <w:rPr>
          <w:noProof/>
        </w:rPr>
        <w:t>kojeg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tri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predlaže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(2) </w:t>
      </w:r>
      <w:r>
        <w:rPr>
          <w:noProof/>
        </w:rPr>
        <w:t>Komisija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1.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bira</w:t>
      </w:r>
      <w:r w:rsidRPr="00E922AC">
        <w:rPr>
          <w:noProof/>
        </w:rPr>
        <w:t xml:space="preserve"> </w:t>
      </w:r>
      <w:r>
        <w:rPr>
          <w:noProof/>
        </w:rPr>
        <w:t>predsjedavajućeg</w:t>
      </w:r>
      <w:r w:rsidRPr="00E922AC">
        <w:rPr>
          <w:noProof/>
        </w:rPr>
        <w:t xml:space="preserve"> </w:t>
      </w:r>
      <w:r>
        <w:rPr>
          <w:noProof/>
        </w:rPr>
        <w:t>između</w:t>
      </w:r>
      <w:r w:rsidRPr="00E922AC">
        <w:rPr>
          <w:noProof/>
        </w:rPr>
        <w:t xml:space="preserve"> </w:t>
      </w:r>
      <w:r>
        <w:rPr>
          <w:noProof/>
        </w:rPr>
        <w:t>svojih</w:t>
      </w:r>
      <w:r w:rsidRPr="00E922AC">
        <w:rPr>
          <w:noProof/>
        </w:rPr>
        <w:t xml:space="preserve"> </w:t>
      </w:r>
      <w:r>
        <w:rPr>
          <w:noProof/>
        </w:rPr>
        <w:t>članova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poslovnik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radu</w:t>
      </w:r>
      <w:r w:rsidRPr="00E922AC">
        <w:rPr>
          <w:noProof/>
        </w:rPr>
        <w:t xml:space="preserve"> </w:t>
      </w:r>
      <w:r>
        <w:rPr>
          <w:noProof/>
        </w:rPr>
        <w:t>većinom</w:t>
      </w:r>
      <w:r w:rsidRPr="00E922AC">
        <w:rPr>
          <w:noProof/>
        </w:rPr>
        <w:t xml:space="preserve"> </w:t>
      </w:r>
      <w:r>
        <w:rPr>
          <w:noProof/>
        </w:rPr>
        <w:t>glasova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lastRenderedPageBreak/>
        <w:t xml:space="preserve">(3)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slučaju</w:t>
      </w:r>
      <w:r w:rsidRPr="00E922AC">
        <w:rPr>
          <w:noProof/>
        </w:rPr>
        <w:t xml:space="preserve"> </w:t>
      </w:r>
      <w:r>
        <w:rPr>
          <w:noProof/>
        </w:rPr>
        <w:t>postojanja</w:t>
      </w:r>
      <w:r w:rsidRPr="00E922AC">
        <w:rPr>
          <w:noProof/>
        </w:rPr>
        <w:t xml:space="preserve"> </w:t>
      </w:r>
      <w:r>
        <w:rPr>
          <w:noProof/>
        </w:rPr>
        <w:t>sukoba</w:t>
      </w:r>
      <w:r w:rsidRPr="00E922AC">
        <w:rPr>
          <w:noProof/>
        </w:rPr>
        <w:t xml:space="preserve"> </w:t>
      </w:r>
      <w:r>
        <w:rPr>
          <w:noProof/>
        </w:rPr>
        <w:t>interesa</w:t>
      </w:r>
      <w:r w:rsidRPr="00E922AC">
        <w:rPr>
          <w:noProof/>
        </w:rPr>
        <w:t xml:space="preserve"> (</w:t>
      </w:r>
      <w:r>
        <w:rPr>
          <w:noProof/>
        </w:rPr>
        <w:t>srodnik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krvi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pravoj</w:t>
      </w:r>
      <w:r w:rsidRPr="00E922AC">
        <w:rPr>
          <w:noProof/>
        </w:rPr>
        <w:t xml:space="preserve"> </w:t>
      </w:r>
      <w:r>
        <w:rPr>
          <w:noProof/>
        </w:rPr>
        <w:t>liniji</w:t>
      </w:r>
      <w:r w:rsidRPr="00E922AC">
        <w:rPr>
          <w:noProof/>
        </w:rPr>
        <w:t xml:space="preserve">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pobočnoj</w:t>
      </w:r>
      <w:r w:rsidRPr="00E922AC">
        <w:rPr>
          <w:noProof/>
        </w:rPr>
        <w:t xml:space="preserve"> </w:t>
      </w:r>
      <w:r>
        <w:rPr>
          <w:noProof/>
        </w:rPr>
        <w:t>liniji</w:t>
      </w:r>
      <w:r w:rsidRPr="00E922AC">
        <w:rPr>
          <w:noProof/>
        </w:rPr>
        <w:t xml:space="preserve"> </w:t>
      </w:r>
      <w:r>
        <w:rPr>
          <w:noProof/>
        </w:rPr>
        <w:t>do</w:t>
      </w:r>
      <w:r w:rsidRPr="00E922AC">
        <w:rPr>
          <w:noProof/>
        </w:rPr>
        <w:t xml:space="preserve"> </w:t>
      </w:r>
      <w:r>
        <w:rPr>
          <w:noProof/>
        </w:rPr>
        <w:t>četvrtog</w:t>
      </w:r>
      <w:r w:rsidRPr="00E922AC">
        <w:rPr>
          <w:noProof/>
        </w:rPr>
        <w:t xml:space="preserve"> </w:t>
      </w:r>
      <w:r>
        <w:rPr>
          <w:noProof/>
        </w:rPr>
        <w:t>stepena</w:t>
      </w:r>
      <w:r w:rsidRPr="00E922AC">
        <w:rPr>
          <w:noProof/>
        </w:rPr>
        <w:t xml:space="preserve"> </w:t>
      </w:r>
      <w:r>
        <w:rPr>
          <w:noProof/>
        </w:rPr>
        <w:t>zaključno</w:t>
      </w:r>
      <w:r w:rsidRPr="00E922AC">
        <w:rPr>
          <w:noProof/>
        </w:rPr>
        <w:t xml:space="preserve">, </w:t>
      </w:r>
      <w:r>
        <w:rPr>
          <w:noProof/>
        </w:rPr>
        <w:t>bračni</w:t>
      </w:r>
      <w:r w:rsidRPr="00E922AC">
        <w:rPr>
          <w:noProof/>
        </w:rPr>
        <w:t xml:space="preserve"> </w:t>
      </w:r>
      <w:r>
        <w:rPr>
          <w:noProof/>
        </w:rPr>
        <w:t>drug</w:t>
      </w:r>
      <w:r w:rsidRPr="00E922AC">
        <w:rPr>
          <w:noProof/>
        </w:rPr>
        <w:t xml:space="preserve"> </w:t>
      </w:r>
      <w:r>
        <w:rPr>
          <w:noProof/>
        </w:rPr>
        <w:t>ili</w:t>
      </w:r>
      <w:r w:rsidRPr="00E922AC">
        <w:rPr>
          <w:noProof/>
        </w:rPr>
        <w:t xml:space="preserve"> </w:t>
      </w:r>
      <w:r>
        <w:rPr>
          <w:noProof/>
        </w:rPr>
        <w:t>srodnik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tazbini</w:t>
      </w:r>
      <w:r w:rsidRPr="00E922AC">
        <w:rPr>
          <w:noProof/>
        </w:rPr>
        <w:t xml:space="preserve"> </w:t>
      </w:r>
      <w:r>
        <w:rPr>
          <w:noProof/>
        </w:rPr>
        <w:t>do</w:t>
      </w:r>
      <w:r w:rsidRPr="00E922AC">
        <w:rPr>
          <w:noProof/>
        </w:rPr>
        <w:t xml:space="preserve"> </w:t>
      </w:r>
      <w:r>
        <w:rPr>
          <w:noProof/>
        </w:rPr>
        <w:t>drugog</w:t>
      </w:r>
      <w:r w:rsidRPr="00E922AC">
        <w:rPr>
          <w:noProof/>
        </w:rPr>
        <w:t xml:space="preserve"> </w:t>
      </w:r>
      <w:r>
        <w:rPr>
          <w:noProof/>
        </w:rPr>
        <w:t>stepena</w:t>
      </w:r>
      <w:r w:rsidRPr="00E922AC">
        <w:rPr>
          <w:noProof/>
        </w:rPr>
        <w:t xml:space="preserve"> </w:t>
      </w:r>
      <w:r>
        <w:rPr>
          <w:noProof/>
        </w:rPr>
        <w:t>zaključno</w:t>
      </w:r>
      <w:r w:rsidRPr="00E922AC">
        <w:rPr>
          <w:noProof/>
        </w:rPr>
        <w:t xml:space="preserve">, </w:t>
      </w:r>
      <w:r>
        <w:rPr>
          <w:noProof/>
        </w:rPr>
        <w:t>pa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onda</w:t>
      </w:r>
      <w:r w:rsidRPr="00E922AC">
        <w:rPr>
          <w:noProof/>
        </w:rPr>
        <w:t xml:space="preserve"> </w:t>
      </w:r>
      <w:r>
        <w:rPr>
          <w:noProof/>
        </w:rPr>
        <w:t>kada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brak</w:t>
      </w:r>
      <w:r w:rsidRPr="00E922AC">
        <w:rPr>
          <w:noProof/>
        </w:rPr>
        <w:t xml:space="preserve"> </w:t>
      </w:r>
      <w:r>
        <w:rPr>
          <w:noProof/>
        </w:rPr>
        <w:t>prestao</w:t>
      </w:r>
      <w:r w:rsidRPr="00E922AC">
        <w:rPr>
          <w:noProof/>
        </w:rPr>
        <w:t xml:space="preserve">, </w:t>
      </w:r>
      <w:r>
        <w:rPr>
          <w:noProof/>
        </w:rPr>
        <w:t>prijateljski</w:t>
      </w:r>
      <w:r w:rsidRPr="00E922AC">
        <w:rPr>
          <w:noProof/>
        </w:rPr>
        <w:t xml:space="preserve"> </w:t>
      </w:r>
      <w:r>
        <w:rPr>
          <w:noProof/>
        </w:rPr>
        <w:t>odnosi</w:t>
      </w:r>
      <w:r w:rsidRPr="00E922AC">
        <w:rPr>
          <w:noProof/>
        </w:rPr>
        <w:t xml:space="preserve">, </w:t>
      </w:r>
      <w:r>
        <w:rPr>
          <w:noProof/>
        </w:rPr>
        <w:t>pristrasnost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bilo</w:t>
      </w:r>
      <w:r w:rsidRPr="00E922AC">
        <w:rPr>
          <w:noProof/>
        </w:rPr>
        <w:t xml:space="preserve"> </w:t>
      </w:r>
      <w:r>
        <w:rPr>
          <w:noProof/>
        </w:rPr>
        <w:t>kojoj</w:t>
      </w:r>
      <w:r w:rsidRPr="00E922AC">
        <w:rPr>
          <w:noProof/>
        </w:rPr>
        <w:t xml:space="preserve"> </w:t>
      </w:r>
      <w:r>
        <w:rPr>
          <w:noProof/>
        </w:rPr>
        <w:t>osnovi</w:t>
      </w:r>
      <w:r w:rsidRPr="00E922AC">
        <w:rPr>
          <w:noProof/>
        </w:rPr>
        <w:t xml:space="preserve">),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dovesti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pitanje</w:t>
      </w:r>
      <w:r w:rsidRPr="00E922AC">
        <w:rPr>
          <w:noProof/>
        </w:rPr>
        <w:t xml:space="preserve"> </w:t>
      </w:r>
      <w:r>
        <w:rPr>
          <w:noProof/>
        </w:rPr>
        <w:t>objektivnost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nepristrasnost</w:t>
      </w:r>
      <w:r w:rsidRPr="00E922AC">
        <w:rPr>
          <w:noProof/>
        </w:rPr>
        <w:t xml:space="preserve"> </w:t>
      </w:r>
      <w:r>
        <w:rPr>
          <w:noProof/>
        </w:rPr>
        <w:t>rada</w:t>
      </w:r>
      <w:r w:rsidRPr="00E922AC">
        <w:rPr>
          <w:noProof/>
        </w:rPr>
        <w:t xml:space="preserve">, </w:t>
      </w:r>
      <w:r>
        <w:rPr>
          <w:noProof/>
        </w:rPr>
        <w:t>član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ne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učestvovati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radu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(4) </w:t>
      </w:r>
      <w:r>
        <w:rPr>
          <w:noProof/>
        </w:rPr>
        <w:t>Ukoliko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utvrdi</w:t>
      </w:r>
      <w:r w:rsidRPr="00E922AC">
        <w:rPr>
          <w:noProof/>
        </w:rPr>
        <w:t xml:space="preserve"> </w:t>
      </w:r>
      <w:r>
        <w:rPr>
          <w:noProof/>
        </w:rPr>
        <w:t>postojanje</w:t>
      </w:r>
      <w:r w:rsidRPr="00E922AC">
        <w:rPr>
          <w:noProof/>
        </w:rPr>
        <w:t xml:space="preserve"> </w:t>
      </w:r>
      <w:r>
        <w:rPr>
          <w:noProof/>
        </w:rPr>
        <w:t>sukoba</w:t>
      </w:r>
      <w:r w:rsidRPr="00E922AC">
        <w:rPr>
          <w:noProof/>
        </w:rPr>
        <w:t xml:space="preserve"> </w:t>
      </w:r>
      <w:r>
        <w:rPr>
          <w:noProof/>
        </w:rPr>
        <w:t>interesa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3.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, </w:t>
      </w:r>
      <w:r>
        <w:rPr>
          <w:noProof/>
        </w:rPr>
        <w:t>zamjena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istom</w:t>
      </w:r>
      <w:r w:rsidRPr="00E922AC">
        <w:rPr>
          <w:noProof/>
        </w:rPr>
        <w:t xml:space="preserve"> </w:t>
      </w:r>
      <w:r>
        <w:rPr>
          <w:noProof/>
        </w:rPr>
        <w:t>postupku</w:t>
      </w:r>
      <w:r w:rsidRPr="00E922AC">
        <w:rPr>
          <w:noProof/>
        </w:rPr>
        <w:t xml:space="preserve"> </w:t>
      </w:r>
      <w:r>
        <w:rPr>
          <w:noProof/>
        </w:rPr>
        <w:t>po</w:t>
      </w:r>
      <w:r w:rsidRPr="00E922AC">
        <w:rPr>
          <w:noProof/>
        </w:rPr>
        <w:t xml:space="preserve"> </w:t>
      </w:r>
      <w:r>
        <w:rPr>
          <w:noProof/>
        </w:rPr>
        <w:t>kojem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član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imenuje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(5) </w:t>
      </w:r>
      <w:r>
        <w:rPr>
          <w:noProof/>
        </w:rPr>
        <w:t>Sastav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1.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spisak</w:t>
      </w:r>
      <w:r w:rsidRPr="00E922AC">
        <w:rPr>
          <w:noProof/>
        </w:rPr>
        <w:t xml:space="preserve"> </w:t>
      </w:r>
      <w:r>
        <w:rPr>
          <w:noProof/>
        </w:rPr>
        <w:t>prijavljenih</w:t>
      </w:r>
      <w:r w:rsidRPr="00E922AC">
        <w:rPr>
          <w:noProof/>
        </w:rPr>
        <w:t xml:space="preserve"> </w:t>
      </w:r>
      <w:r>
        <w:rPr>
          <w:noProof/>
        </w:rPr>
        <w:t>kandidata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će</w:t>
      </w:r>
      <w:r w:rsidRPr="00E922AC">
        <w:rPr>
          <w:noProof/>
        </w:rPr>
        <w:t xml:space="preserve"> </w:t>
      </w:r>
      <w:r>
        <w:rPr>
          <w:noProof/>
        </w:rPr>
        <w:t>objaviti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svojoj</w:t>
      </w:r>
      <w:r w:rsidRPr="00E922AC">
        <w:rPr>
          <w:noProof/>
        </w:rPr>
        <w:t xml:space="preserve"> </w:t>
      </w:r>
      <w:r>
        <w:rPr>
          <w:noProof/>
        </w:rPr>
        <w:t>internet</w:t>
      </w:r>
      <w:r w:rsidRPr="00E922AC">
        <w:rPr>
          <w:noProof/>
        </w:rPr>
        <w:t xml:space="preserve"> </w:t>
      </w:r>
      <w:r>
        <w:rPr>
          <w:noProof/>
        </w:rPr>
        <w:t>stranici</w:t>
      </w:r>
      <w:r w:rsidRPr="00E922AC">
        <w:rPr>
          <w:noProof/>
        </w:rPr>
        <w:t xml:space="preserve">, </w:t>
      </w:r>
      <w:r>
        <w:rPr>
          <w:noProof/>
        </w:rPr>
        <w:t>najkasnije</w:t>
      </w:r>
      <w:r w:rsidRPr="00E922AC">
        <w:rPr>
          <w:noProof/>
        </w:rPr>
        <w:t xml:space="preserve"> </w:t>
      </w:r>
      <w:r>
        <w:rPr>
          <w:noProof/>
        </w:rPr>
        <w:t>tri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</w:t>
      </w:r>
      <w:r w:rsidRPr="00E922AC">
        <w:rPr>
          <w:noProof/>
        </w:rPr>
        <w:t xml:space="preserve"> </w:t>
      </w:r>
      <w:r>
        <w:rPr>
          <w:noProof/>
        </w:rPr>
        <w:t>zakazanog</w:t>
      </w:r>
      <w:r w:rsidRPr="00E922AC">
        <w:rPr>
          <w:noProof/>
        </w:rPr>
        <w:t xml:space="preserve"> </w:t>
      </w:r>
      <w:r>
        <w:rPr>
          <w:noProof/>
        </w:rPr>
        <w:t>intervjua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(6) </w:t>
      </w:r>
      <w:r>
        <w:rPr>
          <w:noProof/>
        </w:rPr>
        <w:t>Neblagovremene</w:t>
      </w:r>
      <w:r w:rsidRPr="00E922AC">
        <w:rPr>
          <w:noProof/>
        </w:rPr>
        <w:t xml:space="preserve">, </w:t>
      </w:r>
      <w:r>
        <w:rPr>
          <w:noProof/>
        </w:rPr>
        <w:t>nerazumljive</w:t>
      </w:r>
      <w:r w:rsidRPr="00E922AC">
        <w:rPr>
          <w:noProof/>
        </w:rPr>
        <w:t xml:space="preserve"> </w:t>
      </w:r>
      <w:r>
        <w:rPr>
          <w:noProof/>
        </w:rPr>
        <w:t>ili</w:t>
      </w:r>
      <w:r w:rsidRPr="00E922AC">
        <w:rPr>
          <w:noProof/>
        </w:rPr>
        <w:t xml:space="preserve"> </w:t>
      </w:r>
      <w:r>
        <w:rPr>
          <w:noProof/>
        </w:rPr>
        <w:t>nepotpune</w:t>
      </w:r>
      <w:r w:rsidRPr="00E922AC">
        <w:rPr>
          <w:noProof/>
        </w:rPr>
        <w:t xml:space="preserve"> </w:t>
      </w:r>
      <w:r>
        <w:rPr>
          <w:noProof/>
        </w:rPr>
        <w:t>prijave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prijedlog</w:t>
      </w:r>
      <w:r w:rsidRPr="00E922AC">
        <w:rPr>
          <w:noProof/>
        </w:rPr>
        <w:t xml:space="preserve"> </w:t>
      </w:r>
      <w:r>
        <w:rPr>
          <w:noProof/>
        </w:rPr>
        <w:t>komisije</w:t>
      </w:r>
      <w:r w:rsidRPr="00E922AC">
        <w:rPr>
          <w:noProof/>
        </w:rPr>
        <w:t xml:space="preserve">, </w:t>
      </w:r>
      <w:r>
        <w:rPr>
          <w:noProof/>
        </w:rPr>
        <w:t>odbacuje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zaključkom</w:t>
      </w:r>
      <w:r w:rsidRPr="00E922AC">
        <w:rPr>
          <w:noProof/>
        </w:rPr>
        <w:t xml:space="preserve"> </w:t>
      </w:r>
      <w:r>
        <w:rPr>
          <w:noProof/>
        </w:rPr>
        <w:t>protiv</w:t>
      </w:r>
      <w:r w:rsidRPr="00E922AC">
        <w:rPr>
          <w:noProof/>
        </w:rPr>
        <w:t xml:space="preserve"> </w:t>
      </w:r>
      <w:r>
        <w:rPr>
          <w:noProof/>
        </w:rPr>
        <w:t>koga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dopuštena</w:t>
      </w:r>
      <w:r w:rsidRPr="00E922AC">
        <w:rPr>
          <w:noProof/>
        </w:rPr>
        <w:t xml:space="preserve"> </w:t>
      </w:r>
      <w:r>
        <w:rPr>
          <w:noProof/>
        </w:rPr>
        <w:t>posebna</w:t>
      </w:r>
      <w:r w:rsidRPr="00E922AC">
        <w:rPr>
          <w:noProof/>
        </w:rPr>
        <w:t xml:space="preserve"> </w:t>
      </w:r>
      <w:r>
        <w:rPr>
          <w:noProof/>
        </w:rPr>
        <w:t>žalba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(7)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podnosi</w:t>
      </w:r>
      <w:r w:rsidRPr="00E922AC">
        <w:rPr>
          <w:noProof/>
        </w:rPr>
        <w:t xml:space="preserve"> </w:t>
      </w:r>
      <w:r>
        <w:rPr>
          <w:noProof/>
        </w:rPr>
        <w:t>ministru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tri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zaključka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ona</w:t>
      </w:r>
      <w:r w:rsidRPr="00E922AC">
        <w:rPr>
          <w:noProof/>
        </w:rPr>
        <w:t xml:space="preserve"> </w:t>
      </w:r>
      <w:r>
        <w:rPr>
          <w:noProof/>
        </w:rPr>
        <w:t>odgađa</w:t>
      </w:r>
      <w:r w:rsidRPr="00E922AC">
        <w:rPr>
          <w:noProof/>
        </w:rPr>
        <w:t xml:space="preserve"> </w:t>
      </w:r>
      <w:r>
        <w:rPr>
          <w:noProof/>
        </w:rPr>
        <w:t>izvršenje</w:t>
      </w:r>
      <w:r w:rsidRPr="00E922AC">
        <w:rPr>
          <w:noProof/>
        </w:rPr>
        <w:t xml:space="preserve"> </w:t>
      </w:r>
      <w:r>
        <w:rPr>
          <w:noProof/>
        </w:rPr>
        <w:t>zaključka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(8) 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podrazumijeva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isti</w:t>
      </w:r>
      <w:r w:rsidRPr="00E922AC">
        <w:rPr>
          <w:noProof/>
        </w:rPr>
        <w:t xml:space="preserve"> </w:t>
      </w:r>
      <w:r>
        <w:rPr>
          <w:noProof/>
        </w:rPr>
        <w:t>način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sve</w:t>
      </w:r>
      <w:r w:rsidRPr="00E922AC">
        <w:rPr>
          <w:noProof/>
        </w:rPr>
        <w:t xml:space="preserve"> </w:t>
      </w:r>
      <w:r>
        <w:rPr>
          <w:noProof/>
        </w:rPr>
        <w:t>kandidate</w:t>
      </w:r>
      <w:r w:rsidRPr="00E922AC">
        <w:rPr>
          <w:noProof/>
        </w:rPr>
        <w:t xml:space="preserve">, </w:t>
      </w:r>
      <w:r>
        <w:rPr>
          <w:noProof/>
        </w:rPr>
        <w:t>provjeru</w:t>
      </w:r>
      <w:r w:rsidRPr="00E922AC">
        <w:rPr>
          <w:noProof/>
        </w:rPr>
        <w:t xml:space="preserve"> </w:t>
      </w:r>
      <w:r>
        <w:rPr>
          <w:noProof/>
        </w:rPr>
        <w:t>ispunjavanja</w:t>
      </w:r>
      <w:r w:rsidRPr="00E922AC">
        <w:rPr>
          <w:noProof/>
        </w:rPr>
        <w:t xml:space="preserve"> </w:t>
      </w:r>
      <w:r>
        <w:rPr>
          <w:noProof/>
        </w:rPr>
        <w:t>uslova</w:t>
      </w:r>
      <w:r w:rsidRPr="00E922AC">
        <w:rPr>
          <w:noProof/>
        </w:rPr>
        <w:t xml:space="preserve"> </w:t>
      </w:r>
      <w:r>
        <w:rPr>
          <w:noProof/>
        </w:rPr>
        <w:t>javnog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ulazni</w:t>
      </w:r>
      <w:r w:rsidRPr="00E922AC">
        <w:rPr>
          <w:noProof/>
        </w:rPr>
        <w:t xml:space="preserve"> </w:t>
      </w:r>
      <w:r>
        <w:rPr>
          <w:noProof/>
        </w:rPr>
        <w:t>intervju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kandidatom</w:t>
      </w:r>
      <w:r w:rsidRPr="00E922AC">
        <w:rPr>
          <w:noProof/>
        </w:rPr>
        <w:t xml:space="preserve">, </w:t>
      </w:r>
      <w:r>
        <w:rPr>
          <w:noProof/>
        </w:rPr>
        <w:t>pri</w:t>
      </w:r>
      <w:r w:rsidRPr="00E922AC">
        <w:rPr>
          <w:noProof/>
        </w:rPr>
        <w:t xml:space="preserve"> </w:t>
      </w:r>
      <w:r>
        <w:rPr>
          <w:noProof/>
        </w:rPr>
        <w:t>čemu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uzimaju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obzir</w:t>
      </w:r>
      <w:r w:rsidRPr="00E922AC">
        <w:rPr>
          <w:noProof/>
        </w:rPr>
        <w:t xml:space="preserve"> </w:t>
      </w:r>
      <w:r>
        <w:rPr>
          <w:noProof/>
        </w:rPr>
        <w:t>uslovi</w:t>
      </w:r>
      <w:r w:rsidRPr="00E922AC">
        <w:rPr>
          <w:noProof/>
        </w:rPr>
        <w:t xml:space="preserve"> </w:t>
      </w:r>
      <w:r>
        <w:rPr>
          <w:noProof/>
        </w:rPr>
        <w:t>propisani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32.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vrsta</w:t>
      </w:r>
      <w:r w:rsidRPr="00E922AC">
        <w:rPr>
          <w:noProof/>
        </w:rPr>
        <w:t xml:space="preserve"> </w:t>
      </w:r>
      <w:r>
        <w:rPr>
          <w:noProof/>
        </w:rPr>
        <w:t>pravnih</w:t>
      </w:r>
      <w:r w:rsidRPr="00E922AC">
        <w:rPr>
          <w:noProof/>
        </w:rPr>
        <w:t xml:space="preserve"> </w:t>
      </w:r>
      <w:r>
        <w:rPr>
          <w:noProof/>
        </w:rPr>
        <w:t>poslova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kojima</w:t>
      </w:r>
      <w:r w:rsidRPr="00E922AC">
        <w:rPr>
          <w:noProof/>
        </w:rPr>
        <w:t xml:space="preserve"> </w:t>
      </w:r>
      <w:r>
        <w:rPr>
          <w:noProof/>
        </w:rPr>
        <w:t>je</w:t>
      </w:r>
      <w:r w:rsidRPr="00E922AC">
        <w:rPr>
          <w:noProof/>
        </w:rPr>
        <w:t xml:space="preserve"> </w:t>
      </w:r>
      <w:r>
        <w:rPr>
          <w:noProof/>
        </w:rPr>
        <w:t>kandidat</w:t>
      </w:r>
      <w:r w:rsidRPr="00E922AC">
        <w:rPr>
          <w:noProof/>
        </w:rPr>
        <w:t xml:space="preserve"> </w:t>
      </w:r>
      <w:r>
        <w:rPr>
          <w:noProof/>
        </w:rPr>
        <w:t>radio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(9) </w:t>
      </w:r>
      <w:r>
        <w:rPr>
          <w:noProof/>
        </w:rPr>
        <w:t>Ukoliko</w:t>
      </w:r>
      <w:r w:rsidRPr="00E922AC">
        <w:rPr>
          <w:noProof/>
        </w:rPr>
        <w:t xml:space="preserve"> </w:t>
      </w:r>
      <w:r>
        <w:rPr>
          <w:noProof/>
        </w:rPr>
        <w:t>kandidati</w:t>
      </w:r>
      <w:r w:rsidRPr="00E922AC">
        <w:rPr>
          <w:noProof/>
        </w:rPr>
        <w:t xml:space="preserve"> </w:t>
      </w:r>
      <w:r>
        <w:rPr>
          <w:noProof/>
        </w:rPr>
        <w:t>nakon</w:t>
      </w:r>
      <w:r w:rsidRPr="00E922AC">
        <w:rPr>
          <w:noProof/>
        </w:rPr>
        <w:t xml:space="preserve"> </w:t>
      </w:r>
      <w:r>
        <w:rPr>
          <w:noProof/>
        </w:rPr>
        <w:t>bodovanja</w:t>
      </w:r>
      <w:r w:rsidRPr="00E922AC">
        <w:rPr>
          <w:noProof/>
        </w:rPr>
        <w:t xml:space="preserve"> </w:t>
      </w:r>
      <w:r>
        <w:rPr>
          <w:noProof/>
        </w:rPr>
        <w:t>kriterijuma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8.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imaju</w:t>
      </w:r>
      <w:r w:rsidRPr="00E922AC">
        <w:rPr>
          <w:noProof/>
        </w:rPr>
        <w:t xml:space="preserve"> </w:t>
      </w:r>
      <w:r>
        <w:rPr>
          <w:noProof/>
        </w:rPr>
        <w:t>jednak</w:t>
      </w:r>
      <w:r w:rsidRPr="00E922AC">
        <w:rPr>
          <w:noProof/>
        </w:rPr>
        <w:t xml:space="preserve"> </w:t>
      </w:r>
      <w:r>
        <w:rPr>
          <w:noProof/>
        </w:rPr>
        <w:t>broj</w:t>
      </w:r>
      <w:r w:rsidRPr="00E922AC">
        <w:rPr>
          <w:noProof/>
        </w:rPr>
        <w:t xml:space="preserve"> </w:t>
      </w:r>
      <w:r>
        <w:rPr>
          <w:noProof/>
        </w:rPr>
        <w:t>bodova</w:t>
      </w:r>
      <w:r w:rsidRPr="00E922AC">
        <w:rPr>
          <w:noProof/>
        </w:rPr>
        <w:t xml:space="preserve">, </w:t>
      </w:r>
      <w:r>
        <w:rPr>
          <w:noProof/>
        </w:rPr>
        <w:t>prilikom</w:t>
      </w:r>
      <w:r w:rsidRPr="00E922AC">
        <w:rPr>
          <w:noProof/>
        </w:rPr>
        <w:t xml:space="preserve"> </w:t>
      </w:r>
      <w:r>
        <w:rPr>
          <w:noProof/>
        </w:rPr>
        <w:t>izbora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vodiće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računa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nacionalnoj</w:t>
      </w:r>
      <w:r w:rsidRPr="00E922AC">
        <w:rPr>
          <w:noProof/>
        </w:rPr>
        <w:t xml:space="preserve"> </w:t>
      </w:r>
      <w:r>
        <w:rPr>
          <w:noProof/>
        </w:rPr>
        <w:t>zastupljenosti</w:t>
      </w:r>
      <w:r w:rsidRPr="00E922AC">
        <w:rPr>
          <w:noProof/>
        </w:rPr>
        <w:t xml:space="preserve"> </w:t>
      </w:r>
      <w:r>
        <w:rPr>
          <w:noProof/>
        </w:rPr>
        <w:t>konstitutivnih</w:t>
      </w:r>
      <w:r w:rsidRPr="00E922AC">
        <w:rPr>
          <w:noProof/>
        </w:rPr>
        <w:t xml:space="preserve"> </w:t>
      </w:r>
      <w:r>
        <w:rPr>
          <w:noProof/>
        </w:rPr>
        <w:t>naroda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Ostalih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službenom</w:t>
      </w:r>
      <w:r w:rsidRPr="00E922AC">
        <w:rPr>
          <w:noProof/>
        </w:rPr>
        <w:t xml:space="preserve"> </w:t>
      </w:r>
      <w:r>
        <w:rPr>
          <w:noProof/>
        </w:rPr>
        <w:t>sjedištu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(10) </w:t>
      </w:r>
      <w:r>
        <w:rPr>
          <w:noProof/>
        </w:rPr>
        <w:t>Komisija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1.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dostavlja</w:t>
      </w:r>
      <w:r w:rsidRPr="00E922AC">
        <w:rPr>
          <w:noProof/>
        </w:rPr>
        <w:t xml:space="preserve"> </w:t>
      </w:r>
      <w:r>
        <w:rPr>
          <w:noProof/>
        </w:rPr>
        <w:t>Ministarstvu</w:t>
      </w:r>
      <w:r w:rsidRPr="00E922AC">
        <w:rPr>
          <w:noProof/>
        </w:rPr>
        <w:t xml:space="preserve"> </w:t>
      </w:r>
      <w:r>
        <w:rPr>
          <w:noProof/>
        </w:rPr>
        <w:t>rang</w:t>
      </w:r>
      <w:r w:rsidRPr="00E922AC">
        <w:rPr>
          <w:noProof/>
        </w:rPr>
        <w:t>-</w:t>
      </w:r>
      <w:r>
        <w:rPr>
          <w:noProof/>
        </w:rPr>
        <w:t>listu</w:t>
      </w:r>
      <w:r w:rsidRPr="00E922AC">
        <w:rPr>
          <w:noProof/>
        </w:rPr>
        <w:t xml:space="preserve"> </w:t>
      </w:r>
      <w:r>
        <w:rPr>
          <w:noProof/>
        </w:rPr>
        <w:t>kandidata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ispunjavaju</w:t>
      </w:r>
      <w:r w:rsidRPr="00E922AC">
        <w:rPr>
          <w:noProof/>
        </w:rPr>
        <w:t xml:space="preserve"> </w:t>
      </w:r>
      <w:r>
        <w:rPr>
          <w:noProof/>
        </w:rPr>
        <w:t>uslove</w:t>
      </w:r>
      <w:r w:rsidRPr="00E922AC">
        <w:rPr>
          <w:noProof/>
        </w:rPr>
        <w:t xml:space="preserve">, </w:t>
      </w:r>
      <w:r>
        <w:rPr>
          <w:noProof/>
        </w:rPr>
        <w:t>koju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zajedno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prijedlogom</w:t>
      </w:r>
      <w:r w:rsidRPr="00E922AC">
        <w:rPr>
          <w:noProof/>
        </w:rPr>
        <w:t xml:space="preserve"> </w:t>
      </w:r>
      <w:r>
        <w:rPr>
          <w:noProof/>
        </w:rPr>
        <w:t>kandidata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dostavlja</w:t>
      </w:r>
      <w:r w:rsidRPr="00E922AC">
        <w:rPr>
          <w:noProof/>
        </w:rPr>
        <w:t xml:space="preserve"> </w:t>
      </w:r>
      <w:r>
        <w:rPr>
          <w:noProof/>
        </w:rPr>
        <w:t>Notarskoj</w:t>
      </w:r>
      <w:r w:rsidRPr="00E922AC">
        <w:rPr>
          <w:noProof/>
        </w:rPr>
        <w:t xml:space="preserve"> </w:t>
      </w:r>
      <w:r>
        <w:rPr>
          <w:noProof/>
        </w:rPr>
        <w:t>komori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notaru</w:t>
      </w:r>
      <w:r w:rsidRPr="00E922AC">
        <w:rPr>
          <w:noProof/>
        </w:rPr>
        <w:t xml:space="preserve"> </w:t>
      </w:r>
      <w:r>
        <w:rPr>
          <w:noProof/>
        </w:rPr>
        <w:t>kod</w:t>
      </w:r>
      <w:r w:rsidRPr="00E922AC">
        <w:rPr>
          <w:noProof/>
        </w:rPr>
        <w:t xml:space="preserve"> </w:t>
      </w:r>
      <w:r>
        <w:rPr>
          <w:noProof/>
        </w:rPr>
        <w:t>kojeg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. 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(11) </w:t>
      </w:r>
      <w:r>
        <w:rPr>
          <w:noProof/>
        </w:rPr>
        <w:t>Rješenje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izboru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,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prijedlog</w:t>
      </w:r>
      <w:r w:rsidRPr="00E922AC">
        <w:rPr>
          <w:noProof/>
        </w:rPr>
        <w:t xml:space="preserve"> </w:t>
      </w:r>
      <w:r>
        <w:rPr>
          <w:noProof/>
        </w:rPr>
        <w:t>Ministarstva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10.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,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notar</w:t>
      </w:r>
      <w:r w:rsidRPr="00E922AC">
        <w:rPr>
          <w:noProof/>
        </w:rPr>
        <w:t xml:space="preserve"> </w:t>
      </w:r>
      <w:r>
        <w:rPr>
          <w:noProof/>
        </w:rPr>
        <w:t>kod</w:t>
      </w:r>
      <w:r w:rsidRPr="00E922AC">
        <w:rPr>
          <w:noProof/>
        </w:rPr>
        <w:t xml:space="preserve"> </w:t>
      </w:r>
      <w:r>
        <w:rPr>
          <w:noProof/>
        </w:rPr>
        <w:t>kojeg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vrši</w:t>
      </w:r>
      <w:r w:rsidRPr="00E922AC">
        <w:rPr>
          <w:noProof/>
        </w:rPr>
        <w:t xml:space="preserve">,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čemu</w:t>
      </w:r>
      <w:r w:rsidRPr="00E922AC">
        <w:rPr>
          <w:noProof/>
        </w:rPr>
        <w:t xml:space="preserve"> </w:t>
      </w:r>
      <w:r>
        <w:rPr>
          <w:noProof/>
        </w:rPr>
        <w:t>notar</w:t>
      </w:r>
      <w:r w:rsidRPr="00E922AC">
        <w:rPr>
          <w:noProof/>
        </w:rPr>
        <w:t xml:space="preserve"> </w:t>
      </w:r>
      <w:r>
        <w:rPr>
          <w:noProof/>
        </w:rPr>
        <w:t>obavještava</w:t>
      </w:r>
      <w:r w:rsidRPr="00E922AC">
        <w:rPr>
          <w:noProof/>
        </w:rPr>
        <w:t xml:space="preserve"> </w:t>
      </w:r>
      <w:r>
        <w:rPr>
          <w:noProof/>
        </w:rPr>
        <w:t>Ministarstvo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15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prijedloga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(12) </w:t>
      </w:r>
      <w:r>
        <w:rPr>
          <w:noProof/>
        </w:rPr>
        <w:t>Obavještenje</w:t>
      </w:r>
      <w:r w:rsidRPr="00E922AC">
        <w:rPr>
          <w:noProof/>
        </w:rPr>
        <w:t xml:space="preserve"> </w:t>
      </w:r>
      <w:r>
        <w:rPr>
          <w:noProof/>
        </w:rPr>
        <w:t>sa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izboru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dostavlja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svim</w:t>
      </w:r>
      <w:r w:rsidRPr="00E922AC">
        <w:rPr>
          <w:noProof/>
        </w:rPr>
        <w:t xml:space="preserve"> </w:t>
      </w:r>
      <w:r>
        <w:rPr>
          <w:noProof/>
        </w:rPr>
        <w:t>kandidatima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su</w:t>
      </w:r>
      <w:r w:rsidRPr="00E922AC">
        <w:rPr>
          <w:noProof/>
        </w:rPr>
        <w:t xml:space="preserve"> </w:t>
      </w:r>
      <w:r>
        <w:rPr>
          <w:noProof/>
        </w:rPr>
        <w:t>pristupili</w:t>
      </w:r>
      <w:r w:rsidRPr="00E922AC">
        <w:rPr>
          <w:noProof/>
        </w:rPr>
        <w:t xml:space="preserve"> </w:t>
      </w:r>
      <w:r>
        <w:rPr>
          <w:noProof/>
        </w:rPr>
        <w:t>ulaznom</w:t>
      </w:r>
      <w:r w:rsidRPr="00E922AC">
        <w:rPr>
          <w:noProof/>
        </w:rPr>
        <w:t xml:space="preserve"> </w:t>
      </w:r>
      <w:r>
        <w:rPr>
          <w:noProof/>
        </w:rPr>
        <w:t>intervjuu</w:t>
      </w:r>
      <w:r w:rsidRPr="00E922AC">
        <w:rPr>
          <w:noProof/>
        </w:rPr>
        <w:t xml:space="preserve"> </w:t>
      </w:r>
      <w:r>
        <w:rPr>
          <w:noProof/>
        </w:rPr>
        <w:t>i</w:t>
      </w:r>
      <w:r w:rsidRPr="00E922AC">
        <w:rPr>
          <w:noProof/>
        </w:rPr>
        <w:t xml:space="preserve"> </w:t>
      </w:r>
      <w:r>
        <w:rPr>
          <w:noProof/>
        </w:rPr>
        <w:t>protiv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može</w:t>
      </w:r>
      <w:r w:rsidRPr="00E922AC">
        <w:rPr>
          <w:noProof/>
        </w:rPr>
        <w:t xml:space="preserve"> </w:t>
      </w:r>
      <w:r>
        <w:rPr>
          <w:noProof/>
        </w:rPr>
        <w:t>izjaviti</w:t>
      </w:r>
      <w:r w:rsidRPr="00E922AC">
        <w:rPr>
          <w:noProof/>
        </w:rPr>
        <w:t xml:space="preserve">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ministru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osam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(13) </w:t>
      </w:r>
      <w:r>
        <w:rPr>
          <w:noProof/>
        </w:rPr>
        <w:t>Žalba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12.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</w:t>
      </w:r>
      <w:r>
        <w:rPr>
          <w:noProof/>
        </w:rPr>
        <w:t>odgađa</w:t>
      </w:r>
      <w:r w:rsidRPr="00E922AC">
        <w:rPr>
          <w:noProof/>
        </w:rPr>
        <w:t xml:space="preserve"> </w:t>
      </w:r>
      <w:r>
        <w:rPr>
          <w:noProof/>
        </w:rPr>
        <w:t>izvršenje</w:t>
      </w:r>
      <w:r w:rsidRPr="00E922AC">
        <w:rPr>
          <w:noProof/>
        </w:rPr>
        <w:t xml:space="preserve"> </w:t>
      </w:r>
      <w:r>
        <w:rPr>
          <w:noProof/>
        </w:rPr>
        <w:t>rješenja</w:t>
      </w:r>
      <w:r w:rsidRPr="00E922AC">
        <w:rPr>
          <w:noProof/>
        </w:rPr>
        <w:t xml:space="preserve">, </w:t>
      </w:r>
      <w:r>
        <w:rPr>
          <w:noProof/>
        </w:rPr>
        <w:t>a</w:t>
      </w:r>
      <w:r w:rsidRPr="00E922AC">
        <w:rPr>
          <w:noProof/>
        </w:rPr>
        <w:t xml:space="preserve"> </w:t>
      </w:r>
      <w:r>
        <w:rPr>
          <w:noProof/>
        </w:rPr>
        <w:t>o</w:t>
      </w:r>
      <w:r w:rsidRPr="00E922AC">
        <w:rPr>
          <w:noProof/>
        </w:rPr>
        <w:t xml:space="preserve"> </w:t>
      </w:r>
      <w:r>
        <w:rPr>
          <w:noProof/>
        </w:rPr>
        <w:t>žalbi</w:t>
      </w:r>
      <w:r w:rsidRPr="00E922AC">
        <w:rPr>
          <w:noProof/>
        </w:rPr>
        <w:t xml:space="preserve"> </w:t>
      </w:r>
      <w:r>
        <w:rPr>
          <w:noProof/>
        </w:rPr>
        <w:t>odlučuje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 xml:space="preserve"> </w:t>
      </w:r>
      <w:r>
        <w:rPr>
          <w:noProof/>
        </w:rPr>
        <w:t>rješenjem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15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prijema</w:t>
      </w:r>
      <w:r w:rsidRPr="00E922AC">
        <w:rPr>
          <w:noProof/>
        </w:rPr>
        <w:t xml:space="preserve"> </w:t>
      </w:r>
      <w:r>
        <w:rPr>
          <w:noProof/>
        </w:rPr>
        <w:t>žalbe</w:t>
      </w:r>
      <w:r w:rsidRPr="00E922AC">
        <w:rPr>
          <w:noProof/>
        </w:rPr>
        <w:t>.</w:t>
      </w:r>
    </w:p>
    <w:p w:rsidR="00E922AC" w:rsidRPr="00E922AC" w:rsidRDefault="00E922AC" w:rsidP="00E922AC">
      <w:pPr>
        <w:pStyle w:val="CommentText"/>
        <w:ind w:firstLine="708"/>
        <w:jc w:val="both"/>
        <w:rPr>
          <w:noProof/>
          <w:sz w:val="24"/>
          <w:szCs w:val="24"/>
        </w:rPr>
      </w:pPr>
      <w:r w:rsidRPr="00E922AC">
        <w:rPr>
          <w:noProof/>
          <w:sz w:val="24"/>
          <w:szCs w:val="24"/>
        </w:rPr>
        <w:t xml:space="preserve">(14) </w:t>
      </w:r>
      <w:r>
        <w:rPr>
          <w:noProof/>
          <w:sz w:val="24"/>
          <w:szCs w:val="24"/>
        </w:rPr>
        <w:t>Rješenje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kojim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je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odlučeno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žalbi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je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konačno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protiv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njega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se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može</w:t>
      </w:r>
      <w:r w:rsidRPr="00E922AC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>pokrenuti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upravni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spor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pred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nadležnim</w:t>
      </w:r>
      <w:r w:rsidRPr="00E922AC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sudom</w:t>
      </w:r>
      <w:r w:rsidRPr="00E922AC">
        <w:rPr>
          <w:noProof/>
          <w:sz w:val="24"/>
          <w:szCs w:val="24"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(15) 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sprovođenje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notarskog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detaljnije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propisuje</w:t>
      </w:r>
      <w:r w:rsidRPr="00E922AC">
        <w:rPr>
          <w:noProof/>
        </w:rPr>
        <w:t xml:space="preserve"> </w:t>
      </w:r>
      <w:r>
        <w:rPr>
          <w:noProof/>
        </w:rPr>
        <w:t>pravilnikom</w:t>
      </w:r>
      <w:r w:rsidRPr="00E922AC">
        <w:rPr>
          <w:noProof/>
        </w:rPr>
        <w:t xml:space="preserve">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ministar</w:t>
      </w:r>
      <w:r w:rsidRPr="00E922AC">
        <w:rPr>
          <w:noProof/>
        </w:rPr>
        <w:t>.“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8.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36.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stavu</w:t>
      </w:r>
      <w:r w:rsidRPr="00E922AC">
        <w:rPr>
          <w:noProof/>
        </w:rPr>
        <w:t xml:space="preserve"> 1. </w:t>
      </w:r>
      <w:r>
        <w:rPr>
          <w:noProof/>
        </w:rPr>
        <w:t>riječi</w:t>
      </w:r>
      <w:r w:rsidRPr="00E922AC">
        <w:rPr>
          <w:noProof/>
        </w:rPr>
        <w:t>: „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strane</w:t>
      </w:r>
      <w:r w:rsidRPr="00E922AC">
        <w:rPr>
          <w:noProof/>
        </w:rPr>
        <w:t xml:space="preserve"> </w:t>
      </w:r>
      <w:r>
        <w:rPr>
          <w:noProof/>
        </w:rPr>
        <w:t>Notarske</w:t>
      </w:r>
      <w:r w:rsidRPr="00E922AC">
        <w:rPr>
          <w:noProof/>
        </w:rPr>
        <w:t xml:space="preserve"> </w:t>
      </w:r>
      <w:r>
        <w:rPr>
          <w:noProof/>
        </w:rPr>
        <w:t>komore</w:t>
      </w:r>
      <w:r w:rsidRPr="00E922AC">
        <w:rPr>
          <w:noProof/>
        </w:rPr>
        <w:t xml:space="preserve">“ </w:t>
      </w:r>
      <w:r>
        <w:rPr>
          <w:noProof/>
        </w:rPr>
        <w:t>brišu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>.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9.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38.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stavu</w:t>
      </w:r>
      <w:r w:rsidRPr="00E922AC">
        <w:rPr>
          <w:noProof/>
        </w:rPr>
        <w:t xml:space="preserve"> 1. </w:t>
      </w:r>
      <w:r>
        <w:rPr>
          <w:noProof/>
        </w:rPr>
        <w:t>riječi</w:t>
      </w:r>
      <w:r w:rsidRPr="00E922AC">
        <w:rPr>
          <w:noProof/>
        </w:rPr>
        <w:t>: „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Notarske</w:t>
      </w:r>
      <w:r w:rsidRPr="00E922AC">
        <w:rPr>
          <w:noProof/>
        </w:rPr>
        <w:t xml:space="preserve"> </w:t>
      </w:r>
      <w:r>
        <w:rPr>
          <w:noProof/>
        </w:rPr>
        <w:t>komore</w:t>
      </w:r>
      <w:r w:rsidRPr="00E922AC">
        <w:rPr>
          <w:noProof/>
        </w:rPr>
        <w:t xml:space="preserve">“ </w:t>
      </w:r>
      <w:r>
        <w:rPr>
          <w:noProof/>
        </w:rPr>
        <w:t>brišu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St</w:t>
      </w:r>
      <w:r w:rsidRPr="00E922AC">
        <w:rPr>
          <w:noProof/>
        </w:rPr>
        <w:t xml:space="preserve">. 2. </w:t>
      </w:r>
      <w:r>
        <w:rPr>
          <w:noProof/>
        </w:rPr>
        <w:t>i</w:t>
      </w:r>
      <w:r w:rsidRPr="00E922AC">
        <w:rPr>
          <w:noProof/>
        </w:rPr>
        <w:t xml:space="preserve"> 3. </w:t>
      </w:r>
      <w:r>
        <w:rPr>
          <w:noProof/>
        </w:rPr>
        <w:t>brišu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>.</w:t>
      </w:r>
    </w:p>
    <w:p w:rsidR="00E922AC" w:rsidRPr="00E922AC" w:rsidRDefault="00E922AC" w:rsidP="00E922AC">
      <w:pPr>
        <w:jc w:val="both"/>
        <w:rPr>
          <w:noProof/>
        </w:rPr>
      </w:pPr>
    </w:p>
    <w:p w:rsidR="00CD6AB0" w:rsidRDefault="00CD6AB0" w:rsidP="00CD6AB0">
      <w:pPr>
        <w:jc w:val="center"/>
        <w:rPr>
          <w:noProof/>
          <w:lang w:val="en-US"/>
        </w:rPr>
      </w:pPr>
    </w:p>
    <w:p w:rsidR="00CD6AB0" w:rsidRDefault="00CD6AB0" w:rsidP="00CD6AB0">
      <w:pPr>
        <w:jc w:val="center"/>
        <w:rPr>
          <w:noProof/>
          <w:lang w:val="en-US"/>
        </w:rPr>
      </w:pPr>
    </w:p>
    <w:p w:rsidR="00CD6AB0" w:rsidRDefault="00CD6AB0" w:rsidP="00CD6AB0">
      <w:pPr>
        <w:jc w:val="center"/>
        <w:rPr>
          <w:noProof/>
          <w:lang w:val="en-US"/>
        </w:rPr>
      </w:pPr>
    </w:p>
    <w:p w:rsidR="00CD6AB0" w:rsidRDefault="00CD6AB0" w:rsidP="00CD6AB0">
      <w:pPr>
        <w:jc w:val="center"/>
        <w:rPr>
          <w:noProof/>
          <w:lang w:val="en-US"/>
        </w:rPr>
      </w:pPr>
    </w:p>
    <w:p w:rsidR="00E922AC" w:rsidRPr="00E922AC" w:rsidRDefault="00E922AC" w:rsidP="00CD6AB0">
      <w:pPr>
        <w:jc w:val="center"/>
        <w:rPr>
          <w:noProof/>
        </w:rPr>
      </w:pPr>
      <w:r>
        <w:rPr>
          <w:noProof/>
        </w:rPr>
        <w:lastRenderedPageBreak/>
        <w:t>Član</w:t>
      </w:r>
      <w:r w:rsidRPr="00E922AC">
        <w:rPr>
          <w:noProof/>
        </w:rPr>
        <w:t xml:space="preserve"> 10.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članu</w:t>
      </w:r>
      <w:r w:rsidRPr="00E922AC">
        <w:rPr>
          <w:noProof/>
        </w:rPr>
        <w:t xml:space="preserve"> 127</w:t>
      </w:r>
      <w:r>
        <w:rPr>
          <w:noProof/>
        </w:rPr>
        <w:t>a</w:t>
      </w:r>
      <w:r w:rsidRPr="00E922AC">
        <w:rPr>
          <w:noProof/>
        </w:rPr>
        <w:t xml:space="preserve">. </w:t>
      </w:r>
      <w:r>
        <w:rPr>
          <w:noProof/>
        </w:rPr>
        <w:t>stav</w:t>
      </w:r>
      <w:r w:rsidRPr="00E922AC">
        <w:rPr>
          <w:noProof/>
        </w:rPr>
        <w:t xml:space="preserve"> 3. </w:t>
      </w:r>
      <w:r>
        <w:rPr>
          <w:noProof/>
        </w:rPr>
        <w:t>briše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>
        <w:rPr>
          <w:noProof/>
        </w:rPr>
        <w:t>Poslije</w:t>
      </w:r>
      <w:r w:rsidRPr="00E922AC">
        <w:rPr>
          <w:noProof/>
        </w:rPr>
        <w:t xml:space="preserve"> </w:t>
      </w:r>
      <w:r>
        <w:rPr>
          <w:noProof/>
        </w:rPr>
        <w:t>stava</w:t>
      </w:r>
      <w:r w:rsidRPr="00E922AC">
        <w:rPr>
          <w:noProof/>
        </w:rPr>
        <w:t xml:space="preserve"> 2. </w:t>
      </w:r>
      <w:r>
        <w:rPr>
          <w:noProof/>
        </w:rPr>
        <w:t>dodaju</w:t>
      </w:r>
      <w:r w:rsidRPr="00E922AC">
        <w:rPr>
          <w:noProof/>
        </w:rPr>
        <w:t xml:space="preserve"> </w:t>
      </w:r>
      <w:r>
        <w:rPr>
          <w:noProof/>
        </w:rPr>
        <w:t>se</w:t>
      </w:r>
      <w:r w:rsidRPr="00E922AC">
        <w:rPr>
          <w:noProof/>
        </w:rPr>
        <w:t xml:space="preserve"> </w:t>
      </w:r>
      <w:r>
        <w:rPr>
          <w:noProof/>
        </w:rPr>
        <w:t>novi</w:t>
      </w:r>
      <w:r w:rsidRPr="00E922AC">
        <w:rPr>
          <w:noProof/>
        </w:rPr>
        <w:t xml:space="preserve"> </w:t>
      </w:r>
      <w:r>
        <w:rPr>
          <w:noProof/>
        </w:rPr>
        <w:t>st</w:t>
      </w:r>
      <w:r w:rsidRPr="00E922AC">
        <w:rPr>
          <w:noProof/>
        </w:rPr>
        <w:t xml:space="preserve">. 3, 4. </w:t>
      </w:r>
      <w:r>
        <w:rPr>
          <w:noProof/>
        </w:rPr>
        <w:t>i</w:t>
      </w:r>
      <w:r w:rsidRPr="00E922AC">
        <w:rPr>
          <w:noProof/>
        </w:rPr>
        <w:t xml:space="preserve"> 5. </w:t>
      </w:r>
      <w:r>
        <w:rPr>
          <w:noProof/>
        </w:rPr>
        <w:t>koji</w:t>
      </w:r>
      <w:r w:rsidRPr="00E922AC">
        <w:rPr>
          <w:noProof/>
        </w:rPr>
        <w:t xml:space="preserve"> </w:t>
      </w:r>
      <w:r>
        <w:rPr>
          <w:noProof/>
        </w:rPr>
        <w:t>glase</w:t>
      </w:r>
      <w:r w:rsidRPr="00E922AC">
        <w:rPr>
          <w:noProof/>
        </w:rPr>
        <w:t>: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„(3) </w:t>
      </w:r>
      <w:r>
        <w:rPr>
          <w:noProof/>
        </w:rPr>
        <w:t>Ministar</w:t>
      </w:r>
      <w:r w:rsidRPr="00E922AC">
        <w:rPr>
          <w:noProof/>
        </w:rPr>
        <w:t xml:space="preserve">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30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stupanja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snagu</w:t>
      </w:r>
      <w:r w:rsidRPr="00E922AC">
        <w:rPr>
          <w:noProof/>
        </w:rPr>
        <w:t xml:space="preserve">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 xml:space="preserve">,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pravilnik</w:t>
      </w:r>
      <w:r w:rsidRPr="00E922AC">
        <w:rPr>
          <w:noProof/>
        </w:rPr>
        <w:t xml:space="preserve"> </w:t>
      </w:r>
      <w:r>
        <w:rPr>
          <w:noProof/>
        </w:rPr>
        <w:t>kojim</w:t>
      </w:r>
      <w:r w:rsidRPr="00E922AC">
        <w:rPr>
          <w:noProof/>
        </w:rPr>
        <w:t xml:space="preserve"> </w:t>
      </w:r>
      <w:r>
        <w:rPr>
          <w:noProof/>
        </w:rPr>
        <w:t>će</w:t>
      </w:r>
      <w:r w:rsidRPr="00E922AC">
        <w:rPr>
          <w:noProof/>
        </w:rPr>
        <w:t xml:space="preserve"> </w:t>
      </w:r>
      <w:r>
        <w:rPr>
          <w:noProof/>
        </w:rPr>
        <w:t>propisati</w:t>
      </w:r>
      <w:r w:rsidRPr="00E922AC">
        <w:rPr>
          <w:noProof/>
        </w:rPr>
        <w:t xml:space="preserve"> </w:t>
      </w:r>
      <w:r>
        <w:rPr>
          <w:noProof/>
        </w:rPr>
        <w:t>postupak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sprovođenje</w:t>
      </w:r>
      <w:r w:rsidRPr="00E922AC">
        <w:rPr>
          <w:noProof/>
        </w:rPr>
        <w:t xml:space="preserve"> </w:t>
      </w:r>
      <w:r>
        <w:rPr>
          <w:noProof/>
        </w:rPr>
        <w:t>konkursa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izbor</w:t>
      </w:r>
      <w:r w:rsidRPr="00E922AC">
        <w:rPr>
          <w:noProof/>
        </w:rPr>
        <w:t xml:space="preserve"> </w:t>
      </w:r>
      <w:r>
        <w:rPr>
          <w:noProof/>
        </w:rPr>
        <w:t>notara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23. </w:t>
      </w:r>
      <w:r>
        <w:rPr>
          <w:noProof/>
        </w:rPr>
        <w:t>stav</w:t>
      </w:r>
      <w:r w:rsidRPr="00E922AC">
        <w:rPr>
          <w:noProof/>
        </w:rPr>
        <w:t xml:space="preserve"> 12.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>.</w:t>
      </w:r>
    </w:p>
    <w:p w:rsidR="00E922AC" w:rsidRPr="00E922AC" w:rsidRDefault="00E922AC" w:rsidP="00E922AC">
      <w:pPr>
        <w:ind w:firstLine="708"/>
        <w:jc w:val="both"/>
        <w:rPr>
          <w:noProof/>
        </w:rPr>
      </w:pPr>
      <w:r w:rsidRPr="00E922AC">
        <w:rPr>
          <w:noProof/>
        </w:rPr>
        <w:t xml:space="preserve">(4) </w:t>
      </w:r>
      <w:r>
        <w:rPr>
          <w:noProof/>
        </w:rPr>
        <w:t>Notarska</w:t>
      </w:r>
      <w:r w:rsidRPr="00E922AC">
        <w:rPr>
          <w:noProof/>
        </w:rPr>
        <w:t xml:space="preserve"> </w:t>
      </w:r>
      <w:r>
        <w:rPr>
          <w:noProof/>
        </w:rPr>
        <w:t>komora</w:t>
      </w:r>
      <w:r w:rsidRPr="00E922AC">
        <w:rPr>
          <w:noProof/>
        </w:rPr>
        <w:t xml:space="preserve">, </w:t>
      </w:r>
      <w:r>
        <w:rPr>
          <w:noProof/>
        </w:rPr>
        <w:t>u</w:t>
      </w:r>
      <w:r w:rsidRPr="00E922AC">
        <w:rPr>
          <w:noProof/>
        </w:rPr>
        <w:t xml:space="preserve"> </w:t>
      </w:r>
      <w:r>
        <w:rPr>
          <w:noProof/>
        </w:rPr>
        <w:t>roku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90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stupanja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snagu</w:t>
      </w:r>
      <w:r w:rsidRPr="00E922AC">
        <w:rPr>
          <w:noProof/>
        </w:rPr>
        <w:t xml:space="preserve">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 xml:space="preserve">, </w:t>
      </w:r>
      <w:r>
        <w:rPr>
          <w:noProof/>
        </w:rPr>
        <w:t>donosi</w:t>
      </w:r>
      <w:r w:rsidRPr="00E922AC">
        <w:rPr>
          <w:noProof/>
        </w:rPr>
        <w:t xml:space="preserve"> </w:t>
      </w:r>
      <w:r>
        <w:rPr>
          <w:noProof/>
        </w:rPr>
        <w:t>kriterijume</w:t>
      </w:r>
      <w:r w:rsidRPr="00E922AC">
        <w:rPr>
          <w:noProof/>
        </w:rPr>
        <w:t xml:space="preserve"> </w:t>
      </w:r>
      <w:r>
        <w:rPr>
          <w:noProof/>
        </w:rPr>
        <w:t>za</w:t>
      </w:r>
      <w:r w:rsidRPr="00E922AC">
        <w:rPr>
          <w:noProof/>
        </w:rPr>
        <w:t xml:space="preserve"> </w:t>
      </w:r>
      <w:r>
        <w:rPr>
          <w:noProof/>
        </w:rPr>
        <w:t>utvrđivanje</w:t>
      </w:r>
      <w:r w:rsidRPr="00E922AC">
        <w:rPr>
          <w:noProof/>
        </w:rPr>
        <w:t xml:space="preserve"> </w:t>
      </w:r>
      <w:r>
        <w:rPr>
          <w:noProof/>
        </w:rPr>
        <w:t>potrebnog</w:t>
      </w:r>
      <w:r w:rsidRPr="00E922AC">
        <w:rPr>
          <w:noProof/>
        </w:rPr>
        <w:t xml:space="preserve"> </w:t>
      </w:r>
      <w:r>
        <w:rPr>
          <w:noProof/>
        </w:rPr>
        <w:t>broja</w:t>
      </w:r>
      <w:r w:rsidRPr="00E922AC">
        <w:rPr>
          <w:noProof/>
        </w:rPr>
        <w:t xml:space="preserve"> </w:t>
      </w:r>
      <w:r>
        <w:rPr>
          <w:noProof/>
        </w:rPr>
        <w:t>notarskih</w:t>
      </w:r>
      <w:r w:rsidRPr="00E922AC">
        <w:rPr>
          <w:noProof/>
        </w:rPr>
        <w:t xml:space="preserve"> </w:t>
      </w:r>
      <w:r>
        <w:rPr>
          <w:noProof/>
        </w:rPr>
        <w:t>pomoćnika</w:t>
      </w:r>
      <w:r w:rsidRPr="00E922AC">
        <w:rPr>
          <w:noProof/>
        </w:rPr>
        <w:t xml:space="preserve"> </w:t>
      </w:r>
      <w:r>
        <w:rPr>
          <w:noProof/>
        </w:rPr>
        <w:t>iz</w:t>
      </w:r>
      <w:r w:rsidRPr="00E922AC">
        <w:rPr>
          <w:noProof/>
        </w:rPr>
        <w:t xml:space="preserve"> </w:t>
      </w:r>
      <w:r>
        <w:rPr>
          <w:noProof/>
        </w:rPr>
        <w:t>člana</w:t>
      </w:r>
      <w:r w:rsidRPr="00E922AC">
        <w:rPr>
          <w:noProof/>
        </w:rPr>
        <w:t xml:space="preserve"> 33. </w:t>
      </w:r>
      <w:r>
        <w:rPr>
          <w:noProof/>
        </w:rPr>
        <w:t>stav</w:t>
      </w:r>
      <w:r w:rsidRPr="00E922AC">
        <w:rPr>
          <w:noProof/>
        </w:rPr>
        <w:t xml:space="preserve"> 1. </w:t>
      </w:r>
      <w:r>
        <w:rPr>
          <w:noProof/>
        </w:rPr>
        <w:t>ovog</w:t>
      </w:r>
      <w:r w:rsidRPr="00E922AC">
        <w:rPr>
          <w:noProof/>
        </w:rPr>
        <w:t xml:space="preserve"> </w:t>
      </w:r>
      <w:r>
        <w:rPr>
          <w:noProof/>
        </w:rPr>
        <w:t>zakona</w:t>
      </w:r>
      <w:r w:rsidRPr="00E922AC">
        <w:rPr>
          <w:noProof/>
        </w:rPr>
        <w:t>.</w:t>
      </w:r>
    </w:p>
    <w:p w:rsidR="00E922AC" w:rsidRPr="00E922AC" w:rsidRDefault="00E922AC" w:rsidP="00E922AC">
      <w:pPr>
        <w:pStyle w:val="clanbr"/>
        <w:keepNext w:val="0"/>
        <w:tabs>
          <w:tab w:val="left" w:pos="4016"/>
          <w:tab w:val="center" w:pos="4514"/>
        </w:tabs>
        <w:spacing w:before="0" w:after="0"/>
        <w:ind w:firstLine="720"/>
        <w:jc w:val="both"/>
        <w:outlineLvl w:val="9"/>
        <w:rPr>
          <w:rFonts w:ascii="Times New Roman" w:hAnsi="Times New Roman" w:cs="Times New Roman"/>
          <w:b w:val="0"/>
          <w:noProof/>
          <w:lang w:val="sr-Latn-CS"/>
        </w:rPr>
      </w:pP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(5) </w:t>
      </w:r>
      <w:r>
        <w:rPr>
          <w:rFonts w:ascii="Times New Roman" w:hAnsi="Times New Roman" w:cs="Times New Roman"/>
          <w:b w:val="0"/>
          <w:noProof/>
          <w:lang w:val="sr-Latn-CS"/>
        </w:rPr>
        <w:t>Ministarstvo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roku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šest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mjeseci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dana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stupanja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snagu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ovog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donosi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pravilnik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kojim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će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propisati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postupak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sprovođenje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konkursa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izbor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notarskih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pomoćnika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iz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člana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35. </w:t>
      </w:r>
      <w:r>
        <w:rPr>
          <w:rFonts w:ascii="Times New Roman" w:hAnsi="Times New Roman" w:cs="Times New Roman"/>
          <w:b w:val="0"/>
          <w:noProof/>
          <w:lang w:val="sr-Latn-CS"/>
        </w:rPr>
        <w:t>stav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15. </w:t>
      </w:r>
      <w:r>
        <w:rPr>
          <w:rFonts w:ascii="Times New Roman" w:hAnsi="Times New Roman" w:cs="Times New Roman"/>
          <w:b w:val="0"/>
          <w:noProof/>
          <w:lang w:val="sr-Latn-CS"/>
        </w:rPr>
        <w:t>ovog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Pr="00E922AC">
        <w:rPr>
          <w:rFonts w:ascii="Times New Roman" w:hAnsi="Times New Roman" w:cs="Times New Roman"/>
          <w:b w:val="0"/>
          <w:noProof/>
          <w:lang w:val="sr-Latn-CS"/>
        </w:rPr>
        <w:t>.“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center"/>
        <w:rPr>
          <w:noProof/>
        </w:rPr>
      </w:pPr>
      <w:r>
        <w:rPr>
          <w:noProof/>
        </w:rPr>
        <w:t>Član</w:t>
      </w:r>
      <w:r w:rsidRPr="00E922AC">
        <w:rPr>
          <w:noProof/>
        </w:rPr>
        <w:t xml:space="preserve"> 11.</w:t>
      </w:r>
    </w:p>
    <w:p w:rsidR="00E922AC" w:rsidRPr="00E922AC" w:rsidRDefault="00E922AC" w:rsidP="00E922AC">
      <w:pPr>
        <w:jc w:val="center"/>
        <w:rPr>
          <w:noProof/>
        </w:rPr>
      </w:pPr>
    </w:p>
    <w:p w:rsidR="00E922AC" w:rsidRPr="00E922AC" w:rsidRDefault="00E922AC" w:rsidP="00E922AC">
      <w:pPr>
        <w:ind w:firstLine="720"/>
        <w:jc w:val="both"/>
        <w:rPr>
          <w:noProof/>
        </w:rPr>
      </w:pPr>
      <w:r>
        <w:rPr>
          <w:noProof/>
        </w:rPr>
        <w:t>Ovaj</w:t>
      </w:r>
      <w:r w:rsidRPr="00E922AC">
        <w:rPr>
          <w:noProof/>
        </w:rPr>
        <w:t xml:space="preserve"> </w:t>
      </w:r>
      <w:r>
        <w:rPr>
          <w:noProof/>
        </w:rPr>
        <w:t>zakon</w:t>
      </w:r>
      <w:r w:rsidRPr="00E922AC">
        <w:rPr>
          <w:noProof/>
        </w:rPr>
        <w:t xml:space="preserve"> </w:t>
      </w:r>
      <w:r>
        <w:rPr>
          <w:noProof/>
        </w:rPr>
        <w:t>stupa</w:t>
      </w:r>
      <w:r w:rsidRPr="00E922AC">
        <w:rPr>
          <w:noProof/>
        </w:rPr>
        <w:t xml:space="preserve"> </w:t>
      </w:r>
      <w:r>
        <w:rPr>
          <w:noProof/>
        </w:rPr>
        <w:t>na</w:t>
      </w:r>
      <w:r w:rsidRPr="00E922AC">
        <w:rPr>
          <w:noProof/>
        </w:rPr>
        <w:t xml:space="preserve"> </w:t>
      </w:r>
      <w:r>
        <w:rPr>
          <w:noProof/>
        </w:rPr>
        <w:t>snagu</w:t>
      </w:r>
      <w:r w:rsidRPr="00E922AC">
        <w:rPr>
          <w:noProof/>
        </w:rPr>
        <w:t xml:space="preserve"> </w:t>
      </w:r>
      <w:r>
        <w:rPr>
          <w:noProof/>
        </w:rPr>
        <w:t>osmog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od</w:t>
      </w:r>
      <w:r w:rsidRPr="00E922AC">
        <w:rPr>
          <w:noProof/>
        </w:rPr>
        <w:t xml:space="preserve"> </w:t>
      </w:r>
      <w:r>
        <w:rPr>
          <w:noProof/>
        </w:rPr>
        <w:t>dana</w:t>
      </w:r>
      <w:r w:rsidRPr="00E922AC">
        <w:rPr>
          <w:noProof/>
        </w:rPr>
        <w:t xml:space="preserve"> </w:t>
      </w:r>
      <w:r>
        <w:rPr>
          <w:noProof/>
        </w:rPr>
        <w:t>objavljivanja</w:t>
      </w:r>
      <w:r w:rsidRPr="00E922AC">
        <w:rPr>
          <w:noProof/>
        </w:rPr>
        <w:t xml:space="preserve"> </w:t>
      </w:r>
      <w:r>
        <w:rPr>
          <w:noProof/>
        </w:rPr>
        <w:t>u</w:t>
      </w:r>
      <w:r w:rsidRPr="00E922AC">
        <w:rPr>
          <w:noProof/>
        </w:rPr>
        <w:t xml:space="preserve"> „</w:t>
      </w:r>
      <w:r>
        <w:rPr>
          <w:noProof/>
        </w:rPr>
        <w:t>Službenom</w:t>
      </w:r>
      <w:r w:rsidRPr="00E922AC">
        <w:rPr>
          <w:noProof/>
        </w:rPr>
        <w:t xml:space="preserve"> </w:t>
      </w:r>
      <w:r>
        <w:rPr>
          <w:noProof/>
        </w:rPr>
        <w:t>glasniku</w:t>
      </w:r>
      <w:r w:rsidRPr="00E922AC">
        <w:rPr>
          <w:noProof/>
        </w:rPr>
        <w:t xml:space="preserve"> </w:t>
      </w:r>
      <w:r>
        <w:rPr>
          <w:noProof/>
        </w:rPr>
        <w:t>Republike</w:t>
      </w:r>
      <w:r w:rsidRPr="00E922AC">
        <w:rPr>
          <w:noProof/>
        </w:rPr>
        <w:t xml:space="preserve"> </w:t>
      </w:r>
      <w:r>
        <w:rPr>
          <w:noProof/>
        </w:rPr>
        <w:t>Srpske</w:t>
      </w:r>
      <w:r w:rsidRPr="00E922AC">
        <w:rPr>
          <w:noProof/>
        </w:rPr>
        <w:t>“.</w:t>
      </w: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jc w:val="both"/>
        <w:rPr>
          <w:noProof/>
        </w:rPr>
      </w:pPr>
    </w:p>
    <w:p w:rsidR="00E922AC" w:rsidRPr="00E922AC" w:rsidRDefault="00E922AC" w:rsidP="00E922AC">
      <w:pPr>
        <w:tabs>
          <w:tab w:val="center" w:pos="7920"/>
        </w:tabs>
        <w:jc w:val="both"/>
        <w:rPr>
          <w:noProof/>
        </w:rPr>
      </w:pPr>
      <w:r w:rsidRPr="00E922AC">
        <w:rPr>
          <w:noProof/>
        </w:rPr>
        <w:tab/>
      </w:r>
      <w:r>
        <w:rPr>
          <w:noProof/>
        </w:rPr>
        <w:t>PREDSJEDNIK</w:t>
      </w:r>
    </w:p>
    <w:p w:rsidR="00E922AC" w:rsidRPr="00E922AC" w:rsidRDefault="00CD6AB0" w:rsidP="00E922AC">
      <w:pPr>
        <w:tabs>
          <w:tab w:val="center" w:pos="7920"/>
        </w:tabs>
        <w:jc w:val="both"/>
        <w:rPr>
          <w:noProof/>
        </w:rPr>
      </w:pPr>
      <w:r>
        <w:rPr>
          <w:noProof/>
        </w:rPr>
        <w:t>Broj</w:t>
      </w:r>
      <w:r w:rsidRPr="00E922AC">
        <w:rPr>
          <w:noProof/>
        </w:rPr>
        <w:t>: 02/1-021-</w:t>
      </w:r>
      <w:r w:rsidR="008E70A0">
        <w:rPr>
          <w:noProof/>
        </w:rPr>
        <w:t>892</w:t>
      </w:r>
      <w:r w:rsidRPr="00E922AC">
        <w:rPr>
          <w:noProof/>
        </w:rPr>
        <w:t>/19</w:t>
      </w:r>
      <w:r w:rsidR="00E922AC" w:rsidRPr="00E922AC">
        <w:rPr>
          <w:noProof/>
        </w:rPr>
        <w:tab/>
      </w:r>
      <w:r w:rsidR="00E922AC">
        <w:rPr>
          <w:noProof/>
        </w:rPr>
        <w:t>NARODNE</w:t>
      </w:r>
      <w:r w:rsidR="00E922AC" w:rsidRPr="00E922AC">
        <w:rPr>
          <w:noProof/>
        </w:rPr>
        <w:t xml:space="preserve"> </w:t>
      </w:r>
      <w:r w:rsidR="00E922AC">
        <w:rPr>
          <w:noProof/>
        </w:rPr>
        <w:t>SKUPŠTINE</w:t>
      </w:r>
    </w:p>
    <w:p w:rsidR="00E922AC" w:rsidRPr="00E922AC" w:rsidRDefault="00E922AC" w:rsidP="00E922AC">
      <w:pPr>
        <w:tabs>
          <w:tab w:val="center" w:pos="7920"/>
        </w:tabs>
        <w:jc w:val="both"/>
        <w:rPr>
          <w:noProof/>
        </w:rPr>
      </w:pPr>
      <w:r>
        <w:rPr>
          <w:noProof/>
        </w:rPr>
        <w:t>Datum</w:t>
      </w:r>
      <w:r w:rsidRPr="00E922AC">
        <w:rPr>
          <w:noProof/>
        </w:rPr>
        <w:t xml:space="preserve">: 19. </w:t>
      </w:r>
      <w:r>
        <w:rPr>
          <w:noProof/>
        </w:rPr>
        <w:t>septembar</w:t>
      </w:r>
      <w:r w:rsidRPr="00E922AC">
        <w:rPr>
          <w:noProof/>
        </w:rPr>
        <w:t xml:space="preserve"> 2019. </w:t>
      </w:r>
      <w:r>
        <w:rPr>
          <w:noProof/>
        </w:rPr>
        <w:t>godine</w:t>
      </w:r>
    </w:p>
    <w:p w:rsidR="00EF54C5" w:rsidRPr="00E922AC" w:rsidRDefault="00E922AC" w:rsidP="008E70A0">
      <w:pPr>
        <w:tabs>
          <w:tab w:val="center" w:pos="7920"/>
        </w:tabs>
        <w:jc w:val="both"/>
        <w:rPr>
          <w:noProof/>
        </w:rPr>
      </w:pPr>
      <w:r w:rsidRPr="00E922AC">
        <w:rPr>
          <w:noProof/>
        </w:rPr>
        <w:tab/>
      </w:r>
      <w:r>
        <w:rPr>
          <w:noProof/>
        </w:rPr>
        <w:t>Nedeljko</w:t>
      </w:r>
      <w:r w:rsidRPr="00E922AC">
        <w:rPr>
          <w:noProof/>
        </w:rPr>
        <w:t xml:space="preserve"> </w:t>
      </w:r>
      <w:r>
        <w:rPr>
          <w:noProof/>
        </w:rPr>
        <w:t>Čubrilović</w:t>
      </w:r>
    </w:p>
    <w:sectPr w:rsidR="00EF54C5" w:rsidRPr="00E922AC" w:rsidSect="00223396">
      <w:footerReference w:type="even" r:id="rId6"/>
      <w:pgSz w:w="11906" w:h="16838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9BC" w:rsidRDefault="007449BC">
      <w:r>
        <w:separator/>
      </w:r>
    </w:p>
  </w:endnote>
  <w:endnote w:type="continuationSeparator" w:id="0">
    <w:p w:rsidR="007449BC" w:rsidRDefault="0074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8E1" w:rsidRDefault="00E922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8E1" w:rsidRDefault="007449BC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9BC" w:rsidRDefault="007449BC">
      <w:r>
        <w:separator/>
      </w:r>
    </w:p>
  </w:footnote>
  <w:footnote w:type="continuationSeparator" w:id="0">
    <w:p w:rsidR="007449BC" w:rsidRDefault="00744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78"/>
    <w:rsid w:val="00222CA7"/>
    <w:rsid w:val="007449BC"/>
    <w:rsid w:val="008125CA"/>
    <w:rsid w:val="008E70A0"/>
    <w:rsid w:val="00CD6AB0"/>
    <w:rsid w:val="00DA6A78"/>
    <w:rsid w:val="00E922AC"/>
    <w:rsid w:val="00EF54C5"/>
    <w:rsid w:val="00F4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390B3-AD3E-46C8-9861-61104BD9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E922AC"/>
    <w:pPr>
      <w:keepNext/>
      <w:jc w:val="center"/>
      <w:outlineLvl w:val="1"/>
    </w:pPr>
    <w:rPr>
      <w:b/>
      <w:bCs/>
      <w:sz w:val="4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22AC"/>
    <w:rPr>
      <w:rFonts w:ascii="Times New Roman" w:eastAsia="Times New Roman" w:hAnsi="Times New Roman" w:cs="Times New Roman"/>
      <w:b/>
      <w:bCs/>
      <w:sz w:val="40"/>
      <w:szCs w:val="24"/>
      <w:lang w:val="sr-Cyrl-CS"/>
    </w:rPr>
  </w:style>
  <w:style w:type="paragraph" w:styleId="Footer">
    <w:name w:val="footer"/>
    <w:basedOn w:val="Normal"/>
    <w:link w:val="FooterChar"/>
    <w:rsid w:val="00E922A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E922A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E922AC"/>
  </w:style>
  <w:style w:type="paragraph" w:styleId="CommentText">
    <w:name w:val="annotation text"/>
    <w:basedOn w:val="Normal"/>
    <w:link w:val="CommentTextChar"/>
    <w:rsid w:val="00E922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22AC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clanbr">
    <w:name w:val="clan br"/>
    <w:basedOn w:val="Normal"/>
    <w:uiPriority w:val="99"/>
    <w:rsid w:val="00E922AC"/>
    <w:pPr>
      <w:keepNext/>
      <w:spacing w:before="240" w:after="120"/>
      <w:jc w:val="center"/>
      <w:outlineLvl w:val="4"/>
    </w:pPr>
    <w:rPr>
      <w:rFonts w:ascii="Arial" w:hAnsi="Arial" w:cs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2019-09-20T07:33:00Z</cp:lastPrinted>
  <dcterms:created xsi:type="dcterms:W3CDTF">2019-10-14T07:45:00Z</dcterms:created>
  <dcterms:modified xsi:type="dcterms:W3CDTF">2019-10-14T07:45:00Z</dcterms:modified>
</cp:coreProperties>
</file>